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113" w:tblpY="1876"/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7371"/>
      </w:tblGrid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outlineLvl w:val="4"/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CA2E6D" w:rsidP="00F00886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Alexsandro Costa Lima</w:t>
            </w:r>
          </w:p>
        </w:tc>
      </w:tr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204D81" w:rsidP="009A0B34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Instauração de Processo Ético Disciplinar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CA2E6D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  <w:r>
        <w:rPr>
          <w:rFonts w:eastAsia="Times New Roman"/>
          <w:b/>
          <w:smallCaps/>
          <w:sz w:val="22"/>
          <w:szCs w:val="22"/>
          <w:lang w:eastAsia="pt-BR"/>
        </w:rPr>
        <w:t>DELIBERAÇÃO Nº 014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/2017</w:t>
      </w:r>
      <w:r w:rsidR="001D3C46" w:rsidRPr="00835274">
        <w:rPr>
          <w:rFonts w:eastAsia="Times New Roman"/>
          <w:b/>
          <w:smallCaps/>
          <w:sz w:val="22"/>
          <w:szCs w:val="22"/>
          <w:lang w:eastAsia="pt-BR"/>
        </w:rPr>
        <w:t xml:space="preserve"> – 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CEPED- CAU/AM</w:t>
      </w: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A COMISS</w:t>
      </w:r>
      <w:r>
        <w:rPr>
          <w:rFonts w:eastAsia="Times New Roman"/>
          <w:sz w:val="22"/>
          <w:szCs w:val="22"/>
          <w:lang w:eastAsia="pt-BR"/>
        </w:rPr>
        <w:t>ÃO DE EXERCÍCIO PROFISSIONAL ÉTICA E DISCIPLINA – CEPED</w:t>
      </w:r>
      <w:r w:rsidRPr="00835274">
        <w:rPr>
          <w:rFonts w:eastAsia="Times New Roman"/>
          <w:sz w:val="22"/>
          <w:szCs w:val="22"/>
          <w:lang w:eastAsia="pt-BR"/>
        </w:rPr>
        <w:t>, reunida ordinariamente em</w:t>
      </w:r>
      <w:r w:rsidR="006D668C">
        <w:rPr>
          <w:rFonts w:eastAsia="Times New Roman"/>
          <w:sz w:val="22"/>
          <w:szCs w:val="22"/>
          <w:lang w:eastAsia="pt-BR"/>
        </w:rPr>
        <w:t xml:space="preserve"> Manaus -</w:t>
      </w:r>
      <w:r w:rsidR="007502D4">
        <w:rPr>
          <w:rFonts w:eastAsia="Times New Roman"/>
          <w:sz w:val="22"/>
          <w:szCs w:val="22"/>
          <w:lang w:eastAsia="pt-BR"/>
        </w:rPr>
        <w:t xml:space="preserve"> </w:t>
      </w:r>
      <w:r w:rsidR="00260235">
        <w:rPr>
          <w:rFonts w:eastAsia="Times New Roman"/>
          <w:sz w:val="22"/>
          <w:szCs w:val="22"/>
          <w:lang w:eastAsia="pt-BR"/>
        </w:rPr>
        <w:t>AM, na sede do CAU/AM, no dia 05</w:t>
      </w:r>
      <w:r w:rsidR="006D668C">
        <w:rPr>
          <w:rFonts w:eastAsia="Times New Roman"/>
          <w:sz w:val="22"/>
          <w:szCs w:val="22"/>
          <w:lang w:eastAsia="pt-BR"/>
        </w:rPr>
        <w:t xml:space="preserve"> de </w:t>
      </w:r>
      <w:r w:rsidR="00260235">
        <w:rPr>
          <w:rFonts w:eastAsia="Times New Roman"/>
          <w:sz w:val="22"/>
          <w:szCs w:val="22"/>
          <w:lang w:eastAsia="pt-BR"/>
        </w:rPr>
        <w:t>dez</w:t>
      </w:r>
      <w:r w:rsidR="00204D81">
        <w:rPr>
          <w:rFonts w:eastAsia="Times New Roman"/>
          <w:sz w:val="22"/>
          <w:szCs w:val="22"/>
          <w:lang w:eastAsia="pt-BR"/>
        </w:rPr>
        <w:t>embro</w:t>
      </w:r>
      <w:r w:rsidR="007502D4">
        <w:rPr>
          <w:rFonts w:eastAsia="Times New Roman"/>
          <w:sz w:val="22"/>
          <w:szCs w:val="22"/>
          <w:lang w:eastAsia="pt-BR"/>
        </w:rPr>
        <w:t xml:space="preserve"> de 2017</w:t>
      </w:r>
      <w:r w:rsidRPr="00835274">
        <w:rPr>
          <w:rFonts w:eastAsia="Times New Roman"/>
          <w:sz w:val="22"/>
          <w:szCs w:val="22"/>
          <w:lang w:eastAsia="pt-BR"/>
        </w:rPr>
        <w:t xml:space="preserve">, no uso das </w:t>
      </w:r>
      <w:r w:rsidRPr="0095641B">
        <w:rPr>
          <w:rFonts w:eastAsia="Times New Roman"/>
          <w:sz w:val="22"/>
          <w:szCs w:val="22"/>
          <w:lang w:eastAsia="pt-BR"/>
        </w:rPr>
        <w:t>competênc</w:t>
      </w:r>
      <w:r w:rsidR="0095641B" w:rsidRPr="0095641B">
        <w:rPr>
          <w:rFonts w:eastAsia="Times New Roman"/>
          <w:sz w:val="22"/>
          <w:szCs w:val="22"/>
          <w:lang w:eastAsia="pt-BR"/>
        </w:rPr>
        <w:t xml:space="preserve">ias que lhe conferem </w:t>
      </w:r>
      <w:r w:rsidR="0095641B" w:rsidRPr="00204D81">
        <w:rPr>
          <w:rFonts w:eastAsia="Times New Roman"/>
          <w:sz w:val="22"/>
          <w:szCs w:val="22"/>
          <w:lang w:eastAsia="pt-BR"/>
        </w:rPr>
        <w:t>o inciso I</w:t>
      </w:r>
      <w:r w:rsidR="00B968AB" w:rsidRPr="00204D81">
        <w:rPr>
          <w:rFonts w:eastAsia="Times New Roman"/>
          <w:sz w:val="22"/>
          <w:szCs w:val="22"/>
          <w:lang w:eastAsia="pt-BR"/>
        </w:rPr>
        <w:t xml:space="preserve"> do art. 44</w:t>
      </w:r>
      <w:r w:rsidRPr="0095641B">
        <w:rPr>
          <w:rFonts w:eastAsia="Times New Roman"/>
          <w:sz w:val="22"/>
          <w:szCs w:val="22"/>
          <w:lang w:eastAsia="pt-BR"/>
        </w:rPr>
        <w:t xml:space="preserve"> do Regimento </w:t>
      </w:r>
      <w:r w:rsidR="006D668C" w:rsidRPr="0095641B">
        <w:rPr>
          <w:rFonts w:eastAsia="Times New Roman"/>
          <w:sz w:val="22"/>
          <w:szCs w:val="22"/>
          <w:lang w:eastAsia="pt-BR"/>
        </w:rPr>
        <w:t>Interno do CAU/AM</w:t>
      </w:r>
      <w:r w:rsidRPr="0095641B">
        <w:rPr>
          <w:rFonts w:eastAsia="Times New Roman"/>
          <w:sz w:val="22"/>
          <w:szCs w:val="22"/>
          <w:lang w:eastAsia="pt-BR"/>
        </w:rPr>
        <w:t xml:space="preserve">, após análise do assunto em epígrafe, </w:t>
      </w:r>
      <w:proofErr w:type="gramStart"/>
      <w:r w:rsidRPr="0095641B">
        <w:rPr>
          <w:rFonts w:eastAsia="Times New Roman"/>
          <w:sz w:val="22"/>
          <w:szCs w:val="22"/>
          <w:lang w:eastAsia="pt-BR"/>
        </w:rPr>
        <w:t>e</w:t>
      </w:r>
      <w:proofErr w:type="gramEnd"/>
    </w:p>
    <w:p w:rsidR="0095641B" w:rsidRDefault="0095641B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95641B" w:rsidRPr="00992380" w:rsidRDefault="00204D81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Considerando o Parecer de Admissibilidade</w:t>
      </w:r>
      <w:r w:rsidR="008B069B">
        <w:rPr>
          <w:rFonts w:eastAsia="Times New Roman"/>
          <w:sz w:val="22"/>
          <w:szCs w:val="22"/>
          <w:lang w:eastAsia="pt-BR"/>
        </w:rPr>
        <w:t xml:space="preserve"> apresentado pelo relator, conselheiro</w:t>
      </w:r>
      <w:r w:rsidR="00260235">
        <w:rPr>
          <w:rFonts w:eastAsia="Times New Roman"/>
          <w:sz w:val="22"/>
          <w:szCs w:val="22"/>
          <w:lang w:eastAsia="pt-BR"/>
        </w:rPr>
        <w:t xml:space="preserve"> </w:t>
      </w:r>
      <w:r w:rsidR="008B069B">
        <w:rPr>
          <w:rFonts w:eastAsia="Times New Roman"/>
          <w:sz w:val="22"/>
          <w:szCs w:val="22"/>
          <w:lang w:eastAsia="pt-BR"/>
        </w:rPr>
        <w:t>Edmar de Oliveira Andrade</w:t>
      </w:r>
      <w:r w:rsidR="0095641B">
        <w:rPr>
          <w:rFonts w:eastAsia="Times New Roman"/>
          <w:sz w:val="22"/>
          <w:szCs w:val="22"/>
          <w:lang w:eastAsia="pt-BR"/>
        </w:rPr>
        <w:t xml:space="preserve">; </w:t>
      </w:r>
      <w:proofErr w:type="gramStart"/>
      <w:r w:rsidR="0095641B">
        <w:rPr>
          <w:rFonts w:eastAsia="Times New Roman"/>
          <w:sz w:val="22"/>
          <w:szCs w:val="22"/>
          <w:lang w:eastAsia="pt-BR"/>
        </w:rPr>
        <w:t>e</w:t>
      </w:r>
      <w:proofErr w:type="gramEnd"/>
      <w:r w:rsidR="0095641B">
        <w:rPr>
          <w:rFonts w:eastAsia="Times New Roman"/>
          <w:sz w:val="22"/>
          <w:szCs w:val="22"/>
          <w:lang w:eastAsia="pt-BR"/>
        </w:rPr>
        <w:t xml:space="preserve"> </w:t>
      </w:r>
    </w:p>
    <w:p w:rsidR="006C5E21" w:rsidRPr="00992380" w:rsidRDefault="006C5E21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</w:p>
    <w:p w:rsidR="00477E18" w:rsidRDefault="008F6D2E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95641B">
        <w:rPr>
          <w:rFonts w:eastAsia="Times New Roman"/>
          <w:sz w:val="22"/>
          <w:szCs w:val="22"/>
          <w:lang w:eastAsia="pt-BR"/>
        </w:rPr>
        <w:t>Considerando</w:t>
      </w:r>
      <w:r w:rsidR="003F6D7B">
        <w:rPr>
          <w:rFonts w:eastAsia="Times New Roman"/>
          <w:sz w:val="22"/>
          <w:szCs w:val="22"/>
          <w:lang w:eastAsia="pt-BR"/>
        </w:rPr>
        <w:t xml:space="preserve"> as determinações do art.21 da Resolução 143, de 23 de junho de 2017 que estabelece o juízo de admissibilidade da CEPED-CAU/AM; </w:t>
      </w:r>
    </w:p>
    <w:p w:rsidR="006C5E21" w:rsidRDefault="006C5E21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EE49A6" w:rsidRPr="00835274" w:rsidRDefault="00EE49A6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  <w:r w:rsidRPr="00835274">
        <w:rPr>
          <w:rFonts w:eastAsia="Times New Roman"/>
          <w:b/>
          <w:sz w:val="22"/>
          <w:szCs w:val="22"/>
          <w:lang w:eastAsia="pt-BR"/>
        </w:rPr>
        <w:t>DELIBEROU:</w:t>
      </w:r>
    </w:p>
    <w:p w:rsidR="003F6D7B" w:rsidRPr="00835274" w:rsidRDefault="003F6D7B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Pr="00835274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432C" w:rsidRPr="00835274" w:rsidRDefault="00723750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1 –</w:t>
      </w:r>
      <w:r w:rsidR="00260235">
        <w:rPr>
          <w:rFonts w:eastAsia="Times New Roman"/>
          <w:sz w:val="22"/>
          <w:szCs w:val="22"/>
          <w:lang w:eastAsia="pt-BR"/>
        </w:rPr>
        <w:t xml:space="preserve"> Pelo acatamento d</w:t>
      </w:r>
      <w:r w:rsidR="008B069B">
        <w:rPr>
          <w:rFonts w:eastAsia="Times New Roman"/>
          <w:sz w:val="22"/>
          <w:szCs w:val="22"/>
          <w:lang w:eastAsia="pt-BR"/>
        </w:rPr>
        <w:t xml:space="preserve">a Denúncia </w:t>
      </w:r>
      <w:r w:rsidR="00260235">
        <w:rPr>
          <w:rFonts w:eastAsia="Times New Roman"/>
          <w:sz w:val="22"/>
          <w:szCs w:val="22"/>
          <w:lang w:eastAsia="pt-BR"/>
        </w:rPr>
        <w:t xml:space="preserve">nº </w:t>
      </w:r>
      <w:r w:rsidR="008B069B">
        <w:rPr>
          <w:rFonts w:eastAsia="Times New Roman"/>
          <w:sz w:val="22"/>
          <w:szCs w:val="22"/>
          <w:lang w:eastAsia="pt-BR"/>
        </w:rPr>
        <w:t>144596</w:t>
      </w:r>
      <w:bookmarkStart w:id="0" w:name="_GoBack"/>
      <w:bookmarkEnd w:id="0"/>
      <w:r w:rsidR="003F6D7B">
        <w:rPr>
          <w:rFonts w:eastAsia="Times New Roman"/>
          <w:sz w:val="22"/>
          <w:szCs w:val="22"/>
          <w:lang w:eastAsia="pt-BR"/>
        </w:rPr>
        <w:t xml:space="preserve"> e instauração de processo ético-disciplinar;</w:t>
      </w:r>
    </w:p>
    <w:p w:rsidR="00D31B71" w:rsidRPr="00835274" w:rsidRDefault="00D31B71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835274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835274" w:rsidRDefault="00A27F6A" w:rsidP="00477E18">
      <w:pPr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M</w:t>
      </w:r>
      <w:r w:rsidR="008F6D2E">
        <w:rPr>
          <w:rFonts w:eastAsia="Times New Roman"/>
          <w:sz w:val="22"/>
          <w:szCs w:val="22"/>
          <w:lang w:eastAsia="pt-BR"/>
        </w:rPr>
        <w:t>anaus/</w:t>
      </w:r>
      <w:r w:rsidR="00260235">
        <w:rPr>
          <w:rFonts w:eastAsia="Times New Roman"/>
          <w:sz w:val="22"/>
          <w:szCs w:val="22"/>
          <w:lang w:eastAsia="pt-BR"/>
        </w:rPr>
        <w:t>AM, 05 de dez</w:t>
      </w:r>
      <w:r w:rsidR="003F6D7B">
        <w:rPr>
          <w:rFonts w:eastAsia="Times New Roman"/>
          <w:sz w:val="22"/>
          <w:szCs w:val="22"/>
          <w:lang w:eastAsia="pt-BR"/>
        </w:rPr>
        <w:t>embro</w:t>
      </w:r>
      <w:r w:rsidR="006677E4">
        <w:rPr>
          <w:rFonts w:eastAsia="Times New Roman"/>
          <w:sz w:val="22"/>
          <w:szCs w:val="22"/>
          <w:lang w:eastAsia="pt-BR"/>
        </w:rPr>
        <w:t xml:space="preserve"> de 2017.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677E4" w:rsidRPr="00835274" w:rsidRDefault="006677E4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A27F6A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  <w:lang w:eastAsia="pt-BR"/>
        </w:rPr>
      </w:pPr>
    </w:p>
    <w:p w:rsidR="00A27F6A" w:rsidRDefault="00A27F6A" w:rsidP="00A27F6A">
      <w:pPr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>
        <w:rPr>
          <w:rFonts w:eastAsia="Times New Roman"/>
          <w:b/>
          <w:caps/>
          <w:spacing w:val="4"/>
          <w:sz w:val="22"/>
          <w:szCs w:val="22"/>
          <w:lang w:eastAsia="pt-BR"/>
        </w:rPr>
        <w:t>EDMAR DE oLIVEIRA ANDRADE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8F6D2E">
        <w:rPr>
          <w:rFonts w:eastAsia="Calibri"/>
          <w:b/>
          <w:sz w:val="22"/>
          <w:szCs w:val="22"/>
          <w:lang w:eastAsia="pt-BR"/>
        </w:rPr>
        <w:t xml:space="preserve">                 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_________________________________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</w:p>
    <w:p w:rsidR="00477E18" w:rsidRPr="00A27F6A" w:rsidRDefault="00477E18" w:rsidP="00A27F6A">
      <w:pPr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 w:rsidRPr="00835274">
        <w:rPr>
          <w:rFonts w:eastAsia="Calibri"/>
          <w:sz w:val="22"/>
          <w:szCs w:val="22"/>
          <w:lang w:eastAsia="pt-BR"/>
        </w:rPr>
        <w:t>Coordenador</w:t>
      </w:r>
      <w:r w:rsidRPr="00835274">
        <w:rPr>
          <w:rFonts w:eastAsia="Times New Roman"/>
          <w:caps/>
          <w:spacing w:val="4"/>
          <w:sz w:val="22"/>
          <w:szCs w:val="22"/>
          <w:lang w:eastAsia="pt-BR"/>
        </w:rPr>
        <w:tab/>
      </w:r>
      <w:r w:rsidR="008F6D2E">
        <w:rPr>
          <w:rFonts w:eastAsia="Times New Roman"/>
          <w:caps/>
          <w:spacing w:val="4"/>
          <w:sz w:val="22"/>
          <w:szCs w:val="22"/>
          <w:lang w:eastAsia="pt-BR"/>
        </w:rPr>
        <w:t xml:space="preserve"> </w:t>
      </w:r>
    </w:p>
    <w:p w:rsidR="00A27F6A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477E18" w:rsidRPr="00835274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>dARCLEINE costa manarte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  <w:r w:rsidR="008F6D2E">
        <w:rPr>
          <w:rFonts w:eastAsia="Calibri"/>
          <w:b/>
          <w:sz w:val="22"/>
          <w:szCs w:val="22"/>
          <w:lang w:eastAsia="pt-BR"/>
        </w:rPr>
        <w:t xml:space="preserve">                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___</w:t>
      </w:r>
      <w:r w:rsidR="006677E4">
        <w:rPr>
          <w:rFonts w:eastAsia="Calibri"/>
          <w:b/>
          <w:sz w:val="22"/>
          <w:szCs w:val="22"/>
          <w:lang w:eastAsia="pt-BR"/>
        </w:rPr>
        <w:t>______________________________</w:t>
      </w:r>
    </w:p>
    <w:p w:rsidR="00477E18" w:rsidRPr="00835274" w:rsidRDefault="00477E18" w:rsidP="00477E18">
      <w:pPr>
        <w:tabs>
          <w:tab w:val="left" w:pos="4651"/>
        </w:tabs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Coordenador</w:t>
      </w:r>
      <w:r w:rsidR="00A27F6A">
        <w:rPr>
          <w:rFonts w:eastAsia="Times New Roman"/>
          <w:sz w:val="22"/>
          <w:szCs w:val="22"/>
          <w:lang w:eastAsia="pt-BR"/>
        </w:rPr>
        <w:t>a</w:t>
      </w:r>
      <w:r w:rsidRPr="00835274">
        <w:rPr>
          <w:rFonts w:eastAsia="Times New Roman"/>
          <w:sz w:val="22"/>
          <w:szCs w:val="22"/>
          <w:lang w:eastAsia="pt-BR"/>
        </w:rPr>
        <w:t xml:space="preserve"> Adjunto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A27F6A" w:rsidRDefault="00A27F6A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477E18" w:rsidRPr="00835274" w:rsidRDefault="008F6D2E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>A</w:t>
      </w:r>
      <w:r w:rsidR="00477E18" w:rsidRPr="00835274">
        <w:rPr>
          <w:rFonts w:eastAsia="Times New Roman"/>
          <w:b/>
          <w:caps/>
          <w:spacing w:val="4"/>
          <w:sz w:val="22"/>
          <w:szCs w:val="22"/>
        </w:rPr>
        <w:t>n</w:t>
      </w:r>
      <w:r>
        <w:rPr>
          <w:rFonts w:eastAsia="Times New Roman"/>
          <w:b/>
          <w:caps/>
          <w:spacing w:val="4"/>
          <w:sz w:val="22"/>
          <w:szCs w:val="22"/>
        </w:rPr>
        <w:t xml:space="preserve">A LUIZA SOUTO LOUREIRO </w:t>
      </w:r>
      <w:r w:rsidR="006677E4">
        <w:rPr>
          <w:rFonts w:eastAsia="Times New Roman"/>
          <w:b/>
          <w:caps/>
          <w:spacing w:val="4"/>
          <w:sz w:val="22"/>
          <w:szCs w:val="22"/>
        </w:rPr>
        <w:t>DE CASTRO    ____________________________</w:t>
      </w:r>
      <w:r>
        <w:rPr>
          <w:rFonts w:eastAsia="Times New Roman"/>
          <w:b/>
          <w:caps/>
          <w:spacing w:val="4"/>
          <w:sz w:val="22"/>
          <w:szCs w:val="22"/>
        </w:rPr>
        <w:t>____</w:t>
      </w:r>
      <w:r w:rsidR="00A27F6A">
        <w:rPr>
          <w:rFonts w:eastAsia="Calibri"/>
          <w:b/>
          <w:sz w:val="22"/>
          <w:szCs w:val="22"/>
          <w:lang w:eastAsia="pt-BR"/>
        </w:rPr>
        <w:t xml:space="preserve">                            </w:t>
      </w:r>
    </w:p>
    <w:p w:rsidR="00477E18" w:rsidRPr="00835274" w:rsidRDefault="00477E18" w:rsidP="00477E18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Membro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8F6D2E" w:rsidRDefault="008F6D2E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3F6D7B" w:rsidRPr="00835274" w:rsidRDefault="003F6D7B" w:rsidP="003F6D7B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>DEUSDEDITH MONTEIRO DE CASTRO FILHO________________________________</w:t>
      </w:r>
      <w:r>
        <w:rPr>
          <w:rFonts w:eastAsia="Calibri"/>
          <w:b/>
          <w:sz w:val="22"/>
          <w:szCs w:val="22"/>
          <w:lang w:eastAsia="pt-BR"/>
        </w:rPr>
        <w:t xml:space="preserve">                            </w:t>
      </w:r>
    </w:p>
    <w:p w:rsidR="003F6D7B" w:rsidRPr="00835274" w:rsidRDefault="003F6D7B" w:rsidP="003F6D7B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Membro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3F6D7B" w:rsidRDefault="003F6D7B" w:rsidP="003F6D7B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8C2502" w:rsidRPr="00477E18" w:rsidRDefault="008C2502" w:rsidP="00477E18"/>
    <w:sectPr w:rsidR="008C2502" w:rsidRPr="00477E1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C36" w:rsidRDefault="005C1C36">
      <w:r>
        <w:separator/>
      </w:r>
    </w:p>
  </w:endnote>
  <w:endnote w:type="continuationSeparator" w:id="0">
    <w:p w:rsidR="005C1C36" w:rsidRDefault="005C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 w:rsidR="00F00886"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 w:rsidR="00F00886">
      <w:rPr>
        <w:rFonts w:ascii="Arial" w:hAnsi="Arial" w:cs="Arial"/>
        <w:color w:val="003333"/>
        <w:sz w:val="20"/>
        <w:szCs w:val="20"/>
      </w:rPr>
      <w:t>/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C36" w:rsidRDefault="005C1C36">
      <w:r>
        <w:rPr>
          <w:color w:val="000000"/>
        </w:rPr>
        <w:separator/>
      </w:r>
    </w:p>
  </w:footnote>
  <w:footnote w:type="continuationSeparator" w:id="0">
    <w:p w:rsidR="005C1C36" w:rsidRDefault="005C1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4711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F7A32"/>
    <w:rsid w:val="00133330"/>
    <w:rsid w:val="00183BC5"/>
    <w:rsid w:val="001B0211"/>
    <w:rsid w:val="001B2D83"/>
    <w:rsid w:val="001C3F8C"/>
    <w:rsid w:val="001D3C46"/>
    <w:rsid w:val="00204D81"/>
    <w:rsid w:val="00260235"/>
    <w:rsid w:val="002B1069"/>
    <w:rsid w:val="002F2A29"/>
    <w:rsid w:val="003232F2"/>
    <w:rsid w:val="00330FCD"/>
    <w:rsid w:val="003347F5"/>
    <w:rsid w:val="00393D0D"/>
    <w:rsid w:val="003B1AC1"/>
    <w:rsid w:val="003C7892"/>
    <w:rsid w:val="003F6D7B"/>
    <w:rsid w:val="004411E4"/>
    <w:rsid w:val="004621C7"/>
    <w:rsid w:val="0047432C"/>
    <w:rsid w:val="00477E18"/>
    <w:rsid w:val="004C1CD8"/>
    <w:rsid w:val="005409D8"/>
    <w:rsid w:val="00565F0E"/>
    <w:rsid w:val="005B2620"/>
    <w:rsid w:val="005C1C36"/>
    <w:rsid w:val="00650DDD"/>
    <w:rsid w:val="006677E4"/>
    <w:rsid w:val="00676FD3"/>
    <w:rsid w:val="006C5E21"/>
    <w:rsid w:val="006D668C"/>
    <w:rsid w:val="006E3FB5"/>
    <w:rsid w:val="00714606"/>
    <w:rsid w:val="00723750"/>
    <w:rsid w:val="00732E77"/>
    <w:rsid w:val="00745F50"/>
    <w:rsid w:val="007502D4"/>
    <w:rsid w:val="007920E7"/>
    <w:rsid w:val="007F142A"/>
    <w:rsid w:val="00803055"/>
    <w:rsid w:val="00807B22"/>
    <w:rsid w:val="00835C90"/>
    <w:rsid w:val="00840AE3"/>
    <w:rsid w:val="00865A0D"/>
    <w:rsid w:val="00894A37"/>
    <w:rsid w:val="00894A4F"/>
    <w:rsid w:val="008B069B"/>
    <w:rsid w:val="008C157E"/>
    <w:rsid w:val="008C2502"/>
    <w:rsid w:val="008E2E93"/>
    <w:rsid w:val="008F6D2E"/>
    <w:rsid w:val="00901EB6"/>
    <w:rsid w:val="00920445"/>
    <w:rsid w:val="00925FBF"/>
    <w:rsid w:val="00942433"/>
    <w:rsid w:val="00944EB7"/>
    <w:rsid w:val="009545F8"/>
    <w:rsid w:val="0095641B"/>
    <w:rsid w:val="00960C9F"/>
    <w:rsid w:val="0097240D"/>
    <w:rsid w:val="00992380"/>
    <w:rsid w:val="009A0B34"/>
    <w:rsid w:val="009B0069"/>
    <w:rsid w:val="009F4974"/>
    <w:rsid w:val="009F4A10"/>
    <w:rsid w:val="00A27F6A"/>
    <w:rsid w:val="00A603CA"/>
    <w:rsid w:val="00A745DA"/>
    <w:rsid w:val="00A81C6E"/>
    <w:rsid w:val="00A85B29"/>
    <w:rsid w:val="00A947EA"/>
    <w:rsid w:val="00AD5484"/>
    <w:rsid w:val="00B06CDE"/>
    <w:rsid w:val="00B24711"/>
    <w:rsid w:val="00B30E99"/>
    <w:rsid w:val="00B3584D"/>
    <w:rsid w:val="00B65854"/>
    <w:rsid w:val="00B968AB"/>
    <w:rsid w:val="00BA2EF7"/>
    <w:rsid w:val="00BB0F3F"/>
    <w:rsid w:val="00BE0120"/>
    <w:rsid w:val="00BF1293"/>
    <w:rsid w:val="00BF285E"/>
    <w:rsid w:val="00BF3B5F"/>
    <w:rsid w:val="00C1276D"/>
    <w:rsid w:val="00C27767"/>
    <w:rsid w:val="00C5165F"/>
    <w:rsid w:val="00CA2E6D"/>
    <w:rsid w:val="00CA408E"/>
    <w:rsid w:val="00CB3A0E"/>
    <w:rsid w:val="00D02D17"/>
    <w:rsid w:val="00D31B71"/>
    <w:rsid w:val="00DD1FCD"/>
    <w:rsid w:val="00E229A8"/>
    <w:rsid w:val="00E31055"/>
    <w:rsid w:val="00E31146"/>
    <w:rsid w:val="00E36D74"/>
    <w:rsid w:val="00E80751"/>
    <w:rsid w:val="00EA1BD0"/>
    <w:rsid w:val="00EE49A6"/>
    <w:rsid w:val="00F00886"/>
    <w:rsid w:val="00F079D6"/>
    <w:rsid w:val="00F07F8E"/>
    <w:rsid w:val="00F3478B"/>
    <w:rsid w:val="00F438E1"/>
    <w:rsid w:val="00F641AB"/>
    <w:rsid w:val="00F91F15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7CB07-9F00-40B2-A33D-E829AB69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Assessoria jurídica</cp:lastModifiedBy>
  <cp:revision>3</cp:revision>
  <cp:lastPrinted>2017-12-15T14:52:00Z</cp:lastPrinted>
  <dcterms:created xsi:type="dcterms:W3CDTF">2017-12-15T14:56:00Z</dcterms:created>
  <dcterms:modified xsi:type="dcterms:W3CDTF">2017-12-15T14:58:00Z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