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="00A42F7B">
        <w:rPr>
          <w:rFonts w:ascii="Arial" w:hAnsi="Arial"/>
          <w:b/>
          <w:szCs w:val="24"/>
        </w:rPr>
        <w:t>º</w:t>
      </w:r>
      <w:r w:rsidRPr="00A902A7">
        <w:rPr>
          <w:rFonts w:ascii="Arial" w:hAnsi="Arial"/>
          <w:b/>
          <w:szCs w:val="24"/>
          <w:vertAlign w:val="superscript"/>
        </w:rPr>
        <w:t xml:space="preserve"> </w:t>
      </w:r>
      <w:r w:rsidR="00EC169B">
        <w:rPr>
          <w:rFonts w:ascii="Arial" w:hAnsi="Arial"/>
          <w:b/>
          <w:szCs w:val="24"/>
        </w:rPr>
        <w:t>0</w:t>
      </w:r>
      <w:r w:rsidR="00DC648B">
        <w:rPr>
          <w:rFonts w:ascii="Arial" w:hAnsi="Arial"/>
          <w:b/>
          <w:szCs w:val="24"/>
        </w:rPr>
        <w:t>9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</w:t>
      </w:r>
      <w:r w:rsidR="00DC648B">
        <w:rPr>
          <w:rFonts w:ascii="Arial" w:hAnsi="Arial"/>
          <w:b/>
          <w:szCs w:val="24"/>
        </w:rPr>
        <w:t>30</w:t>
      </w:r>
      <w:r w:rsidR="00D24FAA">
        <w:rPr>
          <w:rFonts w:ascii="Arial" w:hAnsi="Arial"/>
          <w:b/>
          <w:szCs w:val="24"/>
        </w:rPr>
        <w:t xml:space="preserve"> DE </w:t>
      </w:r>
      <w:r w:rsidR="00BA68CD">
        <w:rPr>
          <w:rFonts w:ascii="Arial" w:hAnsi="Arial"/>
          <w:b/>
          <w:szCs w:val="24"/>
        </w:rPr>
        <w:t>NOVEMBRO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EC503F">
      <w:pPr>
        <w:tabs>
          <w:tab w:val="left" w:pos="0"/>
          <w:tab w:val="left" w:pos="2820"/>
        </w:tabs>
        <w:spacing w:before="60"/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Dispensar </w:t>
      </w:r>
      <w:r w:rsidR="00DC648B">
        <w:rPr>
          <w:rFonts w:ascii="Arial" w:hAnsi="Arial"/>
        </w:rPr>
        <w:t>a Engenheira de Produção</w:t>
      </w:r>
      <w:r>
        <w:rPr>
          <w:rFonts w:ascii="Arial" w:hAnsi="Arial"/>
        </w:rPr>
        <w:t xml:space="preserve"> </w:t>
      </w:r>
      <w:r w:rsidR="00BA68CD">
        <w:rPr>
          <w:rFonts w:ascii="Arial" w:hAnsi="Arial"/>
        </w:rPr>
        <w:t>Sr</w:t>
      </w:r>
      <w:r w:rsidR="00DC648B">
        <w:rPr>
          <w:rFonts w:ascii="Arial" w:hAnsi="Arial"/>
        </w:rPr>
        <w:t>a</w:t>
      </w:r>
      <w:r w:rsidR="00BA68CD">
        <w:rPr>
          <w:rFonts w:ascii="Arial" w:hAnsi="Arial"/>
        </w:rPr>
        <w:t>.</w:t>
      </w:r>
      <w:r w:rsidR="005C3596">
        <w:rPr>
          <w:rFonts w:ascii="Arial" w:hAnsi="Arial"/>
        </w:rPr>
        <w:t xml:space="preserve"> </w:t>
      </w:r>
      <w:r w:rsidR="00DC648B">
        <w:rPr>
          <w:rFonts w:ascii="Arial" w:hAnsi="Arial"/>
        </w:rPr>
        <w:t>CRISTIANNE DA SILVA MACÊDO</w:t>
      </w:r>
      <w:r>
        <w:rPr>
          <w:rFonts w:ascii="Arial" w:hAnsi="Arial"/>
        </w:rPr>
        <w:t xml:space="preserve"> de exercer o Emprego de Livre Provimento e Demissão de </w:t>
      </w:r>
      <w:r w:rsidR="00DC648B">
        <w:rPr>
          <w:rFonts w:ascii="Arial" w:hAnsi="Arial"/>
        </w:rPr>
        <w:t>Gerente Geral</w:t>
      </w:r>
      <w:r>
        <w:rPr>
          <w:rFonts w:ascii="Arial" w:hAnsi="Arial"/>
        </w:rPr>
        <w:t xml:space="preserve">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925420">
        <w:rPr>
          <w:rFonts w:ascii="Arial" w:hAnsi="Arial"/>
        </w:rPr>
        <w:t xml:space="preserve">XV e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726BED" w:rsidRPr="00A902A7" w:rsidRDefault="00726BE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726BED" w:rsidRDefault="00726BED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9148B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59148B" w:rsidRPr="0059148B">
        <w:rPr>
          <w:rFonts w:ascii="Arial" w:hAnsi="Arial"/>
        </w:rPr>
        <w:t>d</w:t>
      </w:r>
      <w:r w:rsidR="00625EFE">
        <w:rPr>
          <w:rFonts w:ascii="Arial" w:hAnsi="Arial"/>
        </w:rPr>
        <w:t xml:space="preserve">o </w:t>
      </w:r>
      <w:r w:rsidR="0059148B">
        <w:rPr>
          <w:rFonts w:ascii="Arial" w:hAnsi="Arial"/>
        </w:rPr>
        <w:t xml:space="preserve">exercício do Emprego de Livre Provimento e Demissão de </w:t>
      </w:r>
      <w:r w:rsidR="00B8622A">
        <w:rPr>
          <w:rFonts w:ascii="Arial" w:hAnsi="Arial"/>
        </w:rPr>
        <w:t>Gerente Geral</w:t>
      </w:r>
      <w:r w:rsidR="0059148B">
        <w:rPr>
          <w:rFonts w:ascii="Arial" w:hAnsi="Arial"/>
        </w:rPr>
        <w:t xml:space="preserve"> do Quadro de Pessoal do Conselho de Arquitetura e Urbanismo do Amazonas – CAU/AM, </w:t>
      </w:r>
      <w:r w:rsidR="0059148B" w:rsidRPr="005640AD">
        <w:rPr>
          <w:rFonts w:ascii="Arial" w:hAnsi="Arial"/>
        </w:rPr>
        <w:t xml:space="preserve">previsto </w:t>
      </w:r>
      <w:r w:rsidR="0059148B">
        <w:rPr>
          <w:rFonts w:ascii="Arial" w:hAnsi="Arial"/>
        </w:rPr>
        <w:t>no Art. 6º do Regimento Interno do CAU/AM</w:t>
      </w:r>
      <w:r w:rsidR="008E2400">
        <w:rPr>
          <w:rFonts w:ascii="Arial" w:hAnsi="Arial"/>
        </w:rPr>
        <w:t>,</w:t>
      </w:r>
      <w:r w:rsidR="0059148B">
        <w:rPr>
          <w:rFonts w:ascii="Arial" w:hAnsi="Arial"/>
        </w:rPr>
        <w:t xml:space="preserve"> aprovado pela Deliberação Plenária nº. 16, de 25 de setembro de 2013, o que fora designado pela Portaria de Nomeação – CAU/AM de </w:t>
      </w:r>
      <w:r w:rsidR="00BA68CD">
        <w:rPr>
          <w:rFonts w:ascii="Arial" w:hAnsi="Arial"/>
        </w:rPr>
        <w:t>0</w:t>
      </w:r>
      <w:r w:rsidR="00B8622A">
        <w:rPr>
          <w:rFonts w:ascii="Arial" w:hAnsi="Arial"/>
        </w:rPr>
        <w:t>8</w:t>
      </w:r>
      <w:r w:rsidR="006C52FB">
        <w:rPr>
          <w:rFonts w:ascii="Arial" w:hAnsi="Arial"/>
        </w:rPr>
        <w:t xml:space="preserve"> de </w:t>
      </w:r>
      <w:r w:rsidR="00B8622A">
        <w:rPr>
          <w:rFonts w:ascii="Arial" w:hAnsi="Arial"/>
        </w:rPr>
        <w:t>março</w:t>
      </w:r>
      <w:r w:rsidR="006C52FB">
        <w:rPr>
          <w:rFonts w:ascii="Arial" w:hAnsi="Arial"/>
        </w:rPr>
        <w:t xml:space="preserve"> de 201</w:t>
      </w:r>
      <w:r w:rsidR="00B8622A">
        <w:rPr>
          <w:rFonts w:ascii="Arial" w:hAnsi="Arial"/>
        </w:rPr>
        <w:t>3, a</w:t>
      </w:r>
      <w:r w:rsidR="00091B01">
        <w:rPr>
          <w:rFonts w:ascii="Arial" w:hAnsi="Arial"/>
        </w:rPr>
        <w:t xml:space="preserve"> </w:t>
      </w:r>
      <w:r w:rsidR="00B8622A">
        <w:rPr>
          <w:rFonts w:ascii="Arial" w:hAnsi="Arial"/>
        </w:rPr>
        <w:t xml:space="preserve">Engenheira de Produção </w:t>
      </w:r>
      <w:r w:rsidR="00BA68CD">
        <w:rPr>
          <w:rFonts w:ascii="Arial" w:hAnsi="Arial"/>
        </w:rPr>
        <w:t>Sr</w:t>
      </w:r>
      <w:r w:rsidR="00B8622A">
        <w:rPr>
          <w:rFonts w:ascii="Arial" w:hAnsi="Arial"/>
        </w:rPr>
        <w:t>a</w:t>
      </w:r>
      <w:r w:rsidR="00BA68CD">
        <w:rPr>
          <w:rFonts w:ascii="Arial" w:hAnsi="Arial"/>
        </w:rPr>
        <w:t xml:space="preserve">. </w:t>
      </w:r>
      <w:r w:rsidR="00A42F7B">
        <w:rPr>
          <w:rFonts w:ascii="Arial" w:hAnsi="Arial"/>
        </w:rPr>
        <w:t>CRISTIANNE DA SILVA MACEDO</w:t>
      </w:r>
      <w:r w:rsidR="00091B01">
        <w:rPr>
          <w:rFonts w:ascii="Arial" w:hAnsi="Arial"/>
        </w:rPr>
        <w:t xml:space="preserve">, a partir de </w:t>
      </w:r>
      <w:r w:rsidR="00B8622A">
        <w:rPr>
          <w:rFonts w:ascii="Arial" w:hAnsi="Arial"/>
        </w:rPr>
        <w:t>30</w:t>
      </w:r>
      <w:r w:rsidR="00091B01">
        <w:rPr>
          <w:rFonts w:ascii="Arial" w:hAnsi="Arial"/>
        </w:rPr>
        <w:t xml:space="preserve"> de </w:t>
      </w:r>
      <w:r w:rsidR="00BA68CD">
        <w:rPr>
          <w:rFonts w:ascii="Arial" w:hAnsi="Arial"/>
        </w:rPr>
        <w:t>novembro</w:t>
      </w:r>
      <w:r w:rsidR="00091B01">
        <w:rPr>
          <w:rFonts w:ascii="Arial" w:hAnsi="Arial"/>
        </w:rPr>
        <w:t xml:space="preserve"> de 2017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F50079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Pr="00EE16F7">
          <w:rPr>
            <w:rStyle w:val="Hyperlink"/>
            <w:rFonts w:ascii="Arial" w:hAnsi="Arial"/>
          </w:rPr>
          <w:t>www.cauam.gov.br</w:t>
        </w:r>
      </w:hyperlink>
      <w:r w:rsidR="00F85427">
        <w:rPr>
          <w:rFonts w:ascii="Arial" w:hAnsi="Arial"/>
        </w:rPr>
        <w:t xml:space="preserve">, com efeitos a partir do dia </w:t>
      </w:r>
      <w:r w:rsidR="00B8622A">
        <w:rPr>
          <w:rFonts w:ascii="Arial" w:hAnsi="Arial"/>
        </w:rPr>
        <w:t xml:space="preserve">30 </w:t>
      </w:r>
      <w:r w:rsidR="00F85427">
        <w:rPr>
          <w:rFonts w:ascii="Arial" w:hAnsi="Arial"/>
        </w:rPr>
        <w:t>de novembro de 2017.</w:t>
      </w:r>
    </w:p>
    <w:p w:rsidR="009C5DF7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380043" w:rsidRDefault="00380043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B8622A">
        <w:rPr>
          <w:rFonts w:ascii="Arial" w:hAnsi="Arial"/>
          <w:szCs w:val="24"/>
        </w:rPr>
        <w:t>30</w:t>
      </w:r>
      <w:r w:rsidRPr="00E421E9">
        <w:rPr>
          <w:rFonts w:ascii="Arial" w:hAnsi="Arial"/>
          <w:szCs w:val="24"/>
        </w:rPr>
        <w:t xml:space="preserve"> de </w:t>
      </w:r>
      <w:r w:rsidR="000C3255">
        <w:rPr>
          <w:rFonts w:ascii="Arial" w:hAnsi="Arial"/>
          <w:szCs w:val="24"/>
        </w:rPr>
        <w:t>Novembro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Pr="00E421E9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67" w:rsidRDefault="005E5F67">
      <w:r>
        <w:separator/>
      </w:r>
    </w:p>
  </w:endnote>
  <w:endnote w:type="continuationSeparator" w:id="0">
    <w:p w:rsidR="005E5F67" w:rsidRDefault="005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67" w:rsidRDefault="005E5F67">
      <w:r>
        <w:separator/>
      </w:r>
    </w:p>
  </w:footnote>
  <w:footnote w:type="continuationSeparator" w:id="0">
    <w:p w:rsidR="005E5F67" w:rsidRDefault="005E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5E5F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91B01"/>
    <w:rsid w:val="000A437C"/>
    <w:rsid w:val="000C0948"/>
    <w:rsid w:val="000C3255"/>
    <w:rsid w:val="000D4196"/>
    <w:rsid w:val="000E1E68"/>
    <w:rsid w:val="000F0994"/>
    <w:rsid w:val="000F20A4"/>
    <w:rsid w:val="00114D31"/>
    <w:rsid w:val="00117B12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03B3"/>
    <w:rsid w:val="00241E83"/>
    <w:rsid w:val="00290440"/>
    <w:rsid w:val="0029630C"/>
    <w:rsid w:val="002A6DD6"/>
    <w:rsid w:val="002A7180"/>
    <w:rsid w:val="002B4D03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0043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148B"/>
    <w:rsid w:val="00593653"/>
    <w:rsid w:val="005A4943"/>
    <w:rsid w:val="005B5D84"/>
    <w:rsid w:val="005C3596"/>
    <w:rsid w:val="005E16B4"/>
    <w:rsid w:val="005E2EC9"/>
    <w:rsid w:val="005E5F67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63121"/>
    <w:rsid w:val="00672E4E"/>
    <w:rsid w:val="006811AD"/>
    <w:rsid w:val="00691365"/>
    <w:rsid w:val="00694B50"/>
    <w:rsid w:val="006A1140"/>
    <w:rsid w:val="006B314D"/>
    <w:rsid w:val="006B4A93"/>
    <w:rsid w:val="006B4D37"/>
    <w:rsid w:val="006C52ED"/>
    <w:rsid w:val="006C52FB"/>
    <w:rsid w:val="006D631E"/>
    <w:rsid w:val="006E5C34"/>
    <w:rsid w:val="006F7A5E"/>
    <w:rsid w:val="00712C8A"/>
    <w:rsid w:val="00726BED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E240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81F68"/>
    <w:rsid w:val="009938C2"/>
    <w:rsid w:val="009A2A6B"/>
    <w:rsid w:val="009B4052"/>
    <w:rsid w:val="009C5DF7"/>
    <w:rsid w:val="009D0078"/>
    <w:rsid w:val="009D45DB"/>
    <w:rsid w:val="009E4E52"/>
    <w:rsid w:val="009F0EC5"/>
    <w:rsid w:val="009F307E"/>
    <w:rsid w:val="009F3AA9"/>
    <w:rsid w:val="00A0507A"/>
    <w:rsid w:val="00A42F7B"/>
    <w:rsid w:val="00A44920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8622A"/>
    <w:rsid w:val="00B95D57"/>
    <w:rsid w:val="00BA235C"/>
    <w:rsid w:val="00BA68CD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C648B"/>
    <w:rsid w:val="00DD0F35"/>
    <w:rsid w:val="00DD15A3"/>
    <w:rsid w:val="00DD27E0"/>
    <w:rsid w:val="00DD366A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733FC"/>
    <w:rsid w:val="00E82D0F"/>
    <w:rsid w:val="00E97DF0"/>
    <w:rsid w:val="00EB0E9E"/>
    <w:rsid w:val="00EC169B"/>
    <w:rsid w:val="00EC503F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85427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A8027-234A-4345-A73F-28C87766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2017-03-16T16:12:00Z</cp:lastPrinted>
  <dcterms:created xsi:type="dcterms:W3CDTF">2017-12-01T10:42:00Z</dcterms:created>
  <dcterms:modified xsi:type="dcterms:W3CDTF">2017-12-01T11:03:00Z</dcterms:modified>
</cp:coreProperties>
</file>