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9B45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Conselho de Arquitetura e Urbanismo do Amazonas - </w:t>
            </w:r>
            <w:r w:rsidR="009173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AF6836" w:rsidP="008D3C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Aprovação </w:t>
            </w:r>
            <w:r w:rsidR="0051353E" w:rsidRPr="000061B2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t-BR" w:bidi="ar-SA"/>
              </w:rPr>
              <w:t>Ad Referendum</w:t>
            </w:r>
            <w:r w:rsidR="005135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proofErr w:type="gramStart"/>
            <w:r w:rsidR="008D3CE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  <w:proofErr w:type="gramEnd"/>
            <w:r w:rsidR="008D3CE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publicação de Chamada Pública para parcer</w:t>
            </w:r>
            <w:r w:rsidR="008D3CE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  <w:r w:rsidR="008D3CE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as. 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E4798A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805335">
              <w:rPr>
                <w:rFonts w:cs="Times New Roman"/>
                <w:b/>
                <w:sz w:val="22"/>
              </w:rPr>
              <w:t xml:space="preserve"> 11</w:t>
            </w:r>
            <w:r w:rsidR="002400C4">
              <w:rPr>
                <w:rFonts w:cs="Times New Roman"/>
                <w:b/>
                <w:sz w:val="22"/>
              </w:rPr>
              <w:t>9</w:t>
            </w:r>
            <w:r w:rsidR="00805335">
              <w:rPr>
                <w:rFonts w:cs="Times New Roman"/>
                <w:b/>
                <w:sz w:val="22"/>
              </w:rPr>
              <w:t>/2018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3F33BF" w:rsidRPr="003F33BF" w:rsidRDefault="0051353E" w:rsidP="00CA428C">
      <w:pPr>
        <w:ind w:left="4536"/>
        <w:jc w:val="both"/>
        <w:rPr>
          <w:rFonts w:cs="Times New Roman"/>
        </w:rPr>
      </w:pPr>
      <w:r>
        <w:rPr>
          <w:sz w:val="22"/>
          <w:szCs w:val="22"/>
        </w:rPr>
        <w:t>A</w:t>
      </w:r>
      <w:r w:rsidR="00AF6836">
        <w:rPr>
          <w:sz w:val="22"/>
          <w:szCs w:val="22"/>
        </w:rPr>
        <w:t xml:space="preserve">provação, </w:t>
      </w:r>
      <w:r w:rsidR="00AF6836">
        <w:rPr>
          <w:i/>
          <w:sz w:val="22"/>
          <w:szCs w:val="22"/>
        </w:rPr>
        <w:t>Ad Referendum</w:t>
      </w:r>
      <w:r w:rsidR="00AF6836">
        <w:rPr>
          <w:sz w:val="22"/>
          <w:szCs w:val="22"/>
        </w:rPr>
        <w:t xml:space="preserve">, </w:t>
      </w:r>
      <w:r w:rsidR="008D3CE3">
        <w:rPr>
          <w:sz w:val="22"/>
          <w:szCs w:val="22"/>
        </w:rPr>
        <w:t xml:space="preserve">a publicação de Chamada Pública para parcerias entre empresas fornecedoras e o </w:t>
      </w:r>
      <w:r w:rsidR="00AF6836">
        <w:rPr>
          <w:sz w:val="22"/>
          <w:szCs w:val="22"/>
        </w:rPr>
        <w:t>CAU/AM.</w:t>
      </w:r>
    </w:p>
    <w:p w:rsidR="003F33BF" w:rsidRPr="00023F28" w:rsidRDefault="003F33BF" w:rsidP="00CA428C">
      <w:pPr>
        <w:tabs>
          <w:tab w:val="right" w:pos="5529"/>
        </w:tabs>
        <w:spacing w:line="360" w:lineRule="auto"/>
        <w:ind w:left="720"/>
        <w:jc w:val="right"/>
        <w:rPr>
          <w:rFonts w:cs="Times New Roman"/>
        </w:rPr>
      </w:pPr>
    </w:p>
    <w:p w:rsidR="001E2516" w:rsidRPr="001E2516" w:rsidRDefault="009B452D" w:rsidP="009B452D">
      <w:pPr>
        <w:pStyle w:val="Default"/>
        <w:jc w:val="both"/>
        <w:rPr>
          <w:sz w:val="22"/>
          <w:szCs w:val="22"/>
        </w:rPr>
      </w:pPr>
      <w:r w:rsidRPr="009B452D">
        <w:rPr>
          <w:sz w:val="22"/>
          <w:szCs w:val="22"/>
        </w:rPr>
        <w:t xml:space="preserve">O </w:t>
      </w:r>
      <w:r w:rsidR="0051353E">
        <w:rPr>
          <w:sz w:val="22"/>
          <w:szCs w:val="22"/>
        </w:rPr>
        <w:t>Presidente</w:t>
      </w:r>
      <w:r w:rsidRPr="009B452D">
        <w:rPr>
          <w:sz w:val="22"/>
          <w:szCs w:val="22"/>
        </w:rPr>
        <w:t xml:space="preserve"> do Conselho de Arquitetura e Urbanismo do Amazonas (CAU/AM),</w:t>
      </w:r>
      <w:r w:rsidR="001E2516" w:rsidRPr="001E2516">
        <w:rPr>
          <w:sz w:val="22"/>
          <w:szCs w:val="22"/>
        </w:rPr>
        <w:t xml:space="preserve"> no uso das atr</w:t>
      </w:r>
      <w:r w:rsidR="001E2516" w:rsidRPr="001E2516">
        <w:rPr>
          <w:sz w:val="22"/>
          <w:szCs w:val="22"/>
        </w:rPr>
        <w:t>i</w:t>
      </w:r>
      <w:r w:rsidR="001E2516" w:rsidRPr="001E2516">
        <w:rPr>
          <w:sz w:val="22"/>
          <w:szCs w:val="22"/>
        </w:rPr>
        <w:t xml:space="preserve">buições que lhe conferem o inciso </w:t>
      </w:r>
      <w:r w:rsidR="00AF6836" w:rsidRPr="00AF6836">
        <w:rPr>
          <w:sz w:val="22"/>
          <w:szCs w:val="22"/>
        </w:rPr>
        <w:t>XX</w:t>
      </w:r>
      <w:r w:rsidR="0051353E">
        <w:rPr>
          <w:sz w:val="22"/>
          <w:szCs w:val="22"/>
        </w:rPr>
        <w:t>X</w:t>
      </w:r>
      <w:r w:rsidR="00AF6836" w:rsidRPr="00AF6836">
        <w:rPr>
          <w:sz w:val="22"/>
          <w:szCs w:val="22"/>
        </w:rPr>
        <w:t>I</w:t>
      </w:r>
      <w:r w:rsidR="001E2516" w:rsidRPr="001E2516">
        <w:rPr>
          <w:sz w:val="22"/>
          <w:szCs w:val="22"/>
        </w:rPr>
        <w:t xml:space="preserve"> do art. </w:t>
      </w:r>
      <w:r w:rsidR="0051353E">
        <w:rPr>
          <w:sz w:val="22"/>
          <w:szCs w:val="22"/>
        </w:rPr>
        <w:t>57</w:t>
      </w:r>
      <w:r w:rsidR="001E2516" w:rsidRPr="001E2516">
        <w:rPr>
          <w:sz w:val="22"/>
          <w:szCs w:val="22"/>
        </w:rPr>
        <w:t xml:space="preserve"> do Regimento Interno aprovado pela Deliber</w:t>
      </w:r>
      <w:r w:rsidR="001E2516" w:rsidRPr="001E2516">
        <w:rPr>
          <w:sz w:val="22"/>
          <w:szCs w:val="22"/>
        </w:rPr>
        <w:t>a</w:t>
      </w:r>
      <w:r w:rsidR="001E2516" w:rsidRPr="001E2516">
        <w:rPr>
          <w:sz w:val="22"/>
          <w:szCs w:val="22"/>
        </w:rPr>
        <w:t>ção Plenária nº 16 de 25 de setembro de 2013</w:t>
      </w:r>
      <w:r w:rsidR="001E2516">
        <w:rPr>
          <w:sz w:val="22"/>
          <w:szCs w:val="22"/>
        </w:rPr>
        <w:t xml:space="preserve"> e</w:t>
      </w:r>
      <w:r w:rsidR="001E2516" w:rsidRPr="001E2516">
        <w:rPr>
          <w:sz w:val="22"/>
          <w:szCs w:val="22"/>
        </w:rPr>
        <w:t>;</w:t>
      </w:r>
    </w:p>
    <w:p w:rsidR="00DE2B5A" w:rsidRPr="00F40540" w:rsidRDefault="00DE2B5A" w:rsidP="009B452D">
      <w:pPr>
        <w:pStyle w:val="Default"/>
        <w:jc w:val="both"/>
        <w:rPr>
          <w:color w:val="auto"/>
          <w:sz w:val="22"/>
          <w:szCs w:val="22"/>
        </w:rPr>
      </w:pPr>
    </w:p>
    <w:p w:rsidR="0051353E" w:rsidRDefault="004D295F" w:rsidP="009B452D">
      <w:pPr>
        <w:pStyle w:val="Default"/>
        <w:jc w:val="both"/>
        <w:rPr>
          <w:color w:val="auto"/>
          <w:sz w:val="22"/>
          <w:szCs w:val="22"/>
        </w:rPr>
      </w:pPr>
      <w:r w:rsidRPr="009C0A6A">
        <w:rPr>
          <w:color w:val="auto"/>
          <w:sz w:val="22"/>
          <w:szCs w:val="22"/>
        </w:rPr>
        <w:t>Considerando</w:t>
      </w:r>
      <w:r w:rsidR="00F40540" w:rsidRPr="009C0A6A">
        <w:rPr>
          <w:color w:val="auto"/>
          <w:sz w:val="22"/>
          <w:szCs w:val="22"/>
        </w:rPr>
        <w:t xml:space="preserve"> </w:t>
      </w:r>
      <w:r w:rsidR="008D3CE3">
        <w:rPr>
          <w:color w:val="auto"/>
          <w:sz w:val="22"/>
          <w:szCs w:val="22"/>
        </w:rPr>
        <w:t>o art. 8º, inciso VIII</w:t>
      </w:r>
      <w:r w:rsidR="00B646AB" w:rsidRPr="009C0A6A">
        <w:rPr>
          <w:color w:val="auto"/>
          <w:sz w:val="22"/>
          <w:szCs w:val="22"/>
        </w:rPr>
        <w:t xml:space="preserve"> do Regimento Interno do CAU/AM o qual afirma </w:t>
      </w:r>
      <w:r w:rsidR="008D3CE3">
        <w:rPr>
          <w:color w:val="auto"/>
          <w:sz w:val="22"/>
          <w:szCs w:val="22"/>
        </w:rPr>
        <w:t>ser competê</w:t>
      </w:r>
      <w:r w:rsidR="008D3CE3">
        <w:rPr>
          <w:color w:val="auto"/>
          <w:sz w:val="22"/>
          <w:szCs w:val="22"/>
        </w:rPr>
        <w:t>n</w:t>
      </w:r>
      <w:r w:rsidR="008D3CE3">
        <w:rPr>
          <w:color w:val="auto"/>
          <w:sz w:val="22"/>
          <w:szCs w:val="22"/>
        </w:rPr>
        <w:t xml:space="preserve">cia do Plenário </w:t>
      </w:r>
      <w:r w:rsidR="00B41D02">
        <w:rPr>
          <w:color w:val="auto"/>
          <w:sz w:val="22"/>
          <w:szCs w:val="22"/>
        </w:rPr>
        <w:t>apreciar e decidir sobre ações de in</w:t>
      </w:r>
      <w:r w:rsidR="00B24DB1">
        <w:rPr>
          <w:color w:val="auto"/>
          <w:sz w:val="22"/>
          <w:szCs w:val="22"/>
        </w:rPr>
        <w:t>t</w:t>
      </w:r>
      <w:r w:rsidR="00B41D02">
        <w:rPr>
          <w:color w:val="auto"/>
          <w:sz w:val="22"/>
          <w:szCs w:val="22"/>
        </w:rPr>
        <w:t>er-relação com instituições públicas e privadas sobre questões de interesse da sociedade e do CAU/AM;</w:t>
      </w:r>
      <w:proofErr w:type="gramStart"/>
      <w:r w:rsidR="00B41D02">
        <w:rPr>
          <w:color w:val="auto"/>
          <w:sz w:val="22"/>
          <w:szCs w:val="22"/>
        </w:rPr>
        <w:t xml:space="preserve">  </w:t>
      </w:r>
    </w:p>
    <w:p w:rsidR="00B41D02" w:rsidRPr="009C0A6A" w:rsidRDefault="00B41D02" w:rsidP="009B452D">
      <w:pPr>
        <w:pStyle w:val="Default"/>
        <w:jc w:val="both"/>
        <w:rPr>
          <w:color w:val="auto"/>
          <w:sz w:val="22"/>
          <w:szCs w:val="22"/>
        </w:rPr>
      </w:pPr>
      <w:proofErr w:type="gramEnd"/>
    </w:p>
    <w:p w:rsidR="00B24DB1" w:rsidRDefault="0051353E" w:rsidP="009B452D">
      <w:pPr>
        <w:pStyle w:val="Default"/>
        <w:jc w:val="both"/>
        <w:rPr>
          <w:color w:val="auto"/>
          <w:sz w:val="22"/>
          <w:szCs w:val="22"/>
        </w:rPr>
      </w:pPr>
      <w:r w:rsidRPr="009C0A6A">
        <w:rPr>
          <w:color w:val="auto"/>
          <w:sz w:val="22"/>
          <w:szCs w:val="22"/>
        </w:rPr>
        <w:t xml:space="preserve">Considerando </w:t>
      </w:r>
      <w:r w:rsidR="0011306C">
        <w:rPr>
          <w:color w:val="auto"/>
          <w:sz w:val="22"/>
          <w:szCs w:val="22"/>
        </w:rPr>
        <w:t xml:space="preserve">a necessidade de publicidade </w:t>
      </w:r>
      <w:r w:rsidR="00B24DB1">
        <w:rPr>
          <w:color w:val="auto"/>
          <w:sz w:val="22"/>
          <w:szCs w:val="22"/>
        </w:rPr>
        <w:t>para o recebimento das propostas e que estas ainda passarão pela análise da Comissão designada para posterior formalização da parceria;</w:t>
      </w:r>
    </w:p>
    <w:p w:rsidR="00E4798A" w:rsidRDefault="00E4798A" w:rsidP="009B452D">
      <w:pPr>
        <w:pStyle w:val="Default"/>
        <w:jc w:val="both"/>
        <w:rPr>
          <w:color w:val="auto"/>
          <w:sz w:val="22"/>
          <w:szCs w:val="22"/>
        </w:rPr>
      </w:pPr>
    </w:p>
    <w:p w:rsidR="00E4798A" w:rsidRPr="009C0A6A" w:rsidRDefault="00E4798A" w:rsidP="009B4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Considerando que </w:t>
      </w:r>
      <w:r w:rsidR="00AF7EE3">
        <w:rPr>
          <w:color w:val="auto"/>
          <w:sz w:val="22"/>
          <w:szCs w:val="22"/>
        </w:rPr>
        <w:t xml:space="preserve">os benefícios referentes aos </w:t>
      </w:r>
      <w:r w:rsidR="00B24DB1">
        <w:rPr>
          <w:color w:val="auto"/>
          <w:sz w:val="22"/>
          <w:szCs w:val="22"/>
        </w:rPr>
        <w:t>cursos e demais serviços de ensino</w:t>
      </w:r>
      <w:r w:rsidR="00612197">
        <w:rPr>
          <w:color w:val="auto"/>
          <w:sz w:val="22"/>
          <w:szCs w:val="22"/>
        </w:rPr>
        <w:t xml:space="preserve"> sofrem interf</w:t>
      </w:r>
      <w:r w:rsidR="00612197">
        <w:rPr>
          <w:color w:val="auto"/>
          <w:sz w:val="22"/>
          <w:szCs w:val="22"/>
        </w:rPr>
        <w:t>e</w:t>
      </w:r>
      <w:r w:rsidR="00612197">
        <w:rPr>
          <w:color w:val="auto"/>
          <w:sz w:val="22"/>
          <w:szCs w:val="22"/>
        </w:rPr>
        <w:t>rência pelo início do ano letivo;</w:t>
      </w:r>
      <w:bookmarkStart w:id="0" w:name="_GoBack"/>
      <w:bookmarkEnd w:id="0"/>
    </w:p>
    <w:p w:rsidR="001258AC" w:rsidRPr="00F8349B" w:rsidRDefault="001258AC" w:rsidP="009B452D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:rsidR="00CA428C" w:rsidRDefault="00CA428C" w:rsidP="00CA428C">
      <w:pPr>
        <w:jc w:val="both"/>
        <w:rPr>
          <w:sz w:val="22"/>
          <w:szCs w:val="22"/>
        </w:rPr>
      </w:pPr>
    </w:p>
    <w:p w:rsidR="00CA428C" w:rsidRDefault="00CA428C" w:rsidP="00CA428C">
      <w:pPr>
        <w:pStyle w:val="Default"/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DELIBEROU: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10116F" w:rsidRDefault="00CA428C" w:rsidP="009B4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</w:t>
      </w:r>
      <w:r w:rsidR="0094613E">
        <w:rPr>
          <w:color w:val="auto"/>
          <w:sz w:val="22"/>
          <w:szCs w:val="22"/>
        </w:rPr>
        <w:t>–</w:t>
      </w:r>
      <w:r w:rsidR="001258AC">
        <w:rPr>
          <w:color w:val="auto"/>
          <w:sz w:val="22"/>
          <w:szCs w:val="22"/>
        </w:rPr>
        <w:t xml:space="preserve"> A</w:t>
      </w:r>
      <w:r w:rsidR="00C85D35">
        <w:rPr>
          <w:color w:val="auto"/>
          <w:sz w:val="22"/>
          <w:szCs w:val="22"/>
        </w:rPr>
        <w:t>prova</w:t>
      </w:r>
      <w:r w:rsidR="001258AC">
        <w:rPr>
          <w:color w:val="auto"/>
          <w:sz w:val="22"/>
          <w:szCs w:val="22"/>
        </w:rPr>
        <w:t>r</w:t>
      </w:r>
      <w:r w:rsidR="00AF6836">
        <w:rPr>
          <w:color w:val="auto"/>
          <w:sz w:val="22"/>
          <w:szCs w:val="22"/>
        </w:rPr>
        <w:t xml:space="preserve"> </w:t>
      </w:r>
      <w:r w:rsidR="001258AC" w:rsidRPr="00AF6836">
        <w:rPr>
          <w:i/>
          <w:color w:val="auto"/>
          <w:sz w:val="22"/>
          <w:szCs w:val="22"/>
        </w:rPr>
        <w:t>Ad Referendum</w:t>
      </w:r>
      <w:r w:rsidR="001258AC">
        <w:rPr>
          <w:color w:val="auto"/>
          <w:sz w:val="22"/>
          <w:szCs w:val="22"/>
        </w:rPr>
        <w:t xml:space="preserve"> </w:t>
      </w:r>
      <w:r w:rsidR="00B24DB1">
        <w:rPr>
          <w:color w:val="auto"/>
          <w:sz w:val="22"/>
          <w:szCs w:val="22"/>
        </w:rPr>
        <w:t>a publicação das Chamadas Públicas com a finalidade de realizar pa</w:t>
      </w:r>
      <w:r w:rsidR="00B24DB1">
        <w:rPr>
          <w:color w:val="auto"/>
          <w:sz w:val="22"/>
          <w:szCs w:val="22"/>
        </w:rPr>
        <w:t>r</w:t>
      </w:r>
      <w:r w:rsidR="00B24DB1">
        <w:rPr>
          <w:color w:val="auto"/>
          <w:sz w:val="22"/>
          <w:szCs w:val="22"/>
        </w:rPr>
        <w:t>cerias entre as empresas fornecedoras/ Instituições de Ensino e o CAU/AM</w:t>
      </w:r>
      <w:r w:rsidR="0010116F">
        <w:rPr>
          <w:color w:val="auto"/>
          <w:sz w:val="22"/>
          <w:szCs w:val="22"/>
        </w:rPr>
        <w:t>;</w:t>
      </w:r>
    </w:p>
    <w:p w:rsidR="001258AC" w:rsidRDefault="001258AC" w:rsidP="009B452D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9B452D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9B4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2 -</w:t>
      </w:r>
      <w:r w:rsidR="00217E5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B24DB1">
        <w:rPr>
          <w:sz w:val="22"/>
          <w:szCs w:val="22"/>
        </w:rPr>
        <w:t>30</w:t>
      </w:r>
      <w:r w:rsidR="00CA428C">
        <w:rPr>
          <w:sz w:val="22"/>
          <w:szCs w:val="22"/>
        </w:rPr>
        <w:t xml:space="preserve"> de </w:t>
      </w:r>
      <w:r w:rsidR="00F40540">
        <w:rPr>
          <w:sz w:val="22"/>
          <w:szCs w:val="22"/>
        </w:rPr>
        <w:t>janeiro de 201</w:t>
      </w:r>
      <w:r w:rsidR="00805335">
        <w:rPr>
          <w:sz w:val="22"/>
          <w:szCs w:val="22"/>
        </w:rPr>
        <w:t>8</w:t>
      </w:r>
      <w:r w:rsidR="00CA428C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3F33BF" w:rsidRDefault="003F33BF" w:rsidP="003F33BF">
      <w:pPr>
        <w:jc w:val="center"/>
        <w:rPr>
          <w:rFonts w:cs="Times New Roman"/>
          <w:b/>
        </w:rPr>
      </w:pPr>
    </w:p>
    <w:p w:rsidR="00CA428C" w:rsidRDefault="00CA428C" w:rsidP="003F33BF">
      <w:pPr>
        <w:jc w:val="center"/>
        <w:rPr>
          <w:rFonts w:cs="Times New Roman"/>
          <w:b/>
        </w:rPr>
      </w:pPr>
    </w:p>
    <w:p w:rsidR="003F33BF" w:rsidRPr="00CA428C" w:rsidRDefault="00805335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JEAN FARIA DOS SANOS</w:t>
      </w:r>
    </w:p>
    <w:p w:rsidR="00CA428C" w:rsidRPr="00CA428C" w:rsidRDefault="00F40540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3F33BF" w:rsidRPr="00CA428C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9B145B" w:rsidRDefault="009B145B" w:rsidP="003F33BF"/>
    <w:sectPr w:rsidR="009B145B" w:rsidSect="00CA428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3767A6C" wp14:editId="034355AF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93AC2E3" wp14:editId="6E534DAA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061B2"/>
    <w:rsid w:val="00023F28"/>
    <w:rsid w:val="0003509F"/>
    <w:rsid w:val="00041CF5"/>
    <w:rsid w:val="000436E0"/>
    <w:rsid w:val="000564B3"/>
    <w:rsid w:val="00065A65"/>
    <w:rsid w:val="00095723"/>
    <w:rsid w:val="000A62EB"/>
    <w:rsid w:val="000B27FF"/>
    <w:rsid w:val="000F45B0"/>
    <w:rsid w:val="0010116F"/>
    <w:rsid w:val="0011306C"/>
    <w:rsid w:val="00121F4C"/>
    <w:rsid w:val="001258AC"/>
    <w:rsid w:val="0018735B"/>
    <w:rsid w:val="0019519E"/>
    <w:rsid w:val="001A6228"/>
    <w:rsid w:val="001E2516"/>
    <w:rsid w:val="00217E5B"/>
    <w:rsid w:val="002400C4"/>
    <w:rsid w:val="00253535"/>
    <w:rsid w:val="00285B25"/>
    <w:rsid w:val="002A080E"/>
    <w:rsid w:val="002D37DB"/>
    <w:rsid w:val="003101ED"/>
    <w:rsid w:val="00335D0C"/>
    <w:rsid w:val="00342AD4"/>
    <w:rsid w:val="003520CF"/>
    <w:rsid w:val="003955AA"/>
    <w:rsid w:val="003C5B3C"/>
    <w:rsid w:val="003F33BF"/>
    <w:rsid w:val="004A33A9"/>
    <w:rsid w:val="004D295F"/>
    <w:rsid w:val="004D5B55"/>
    <w:rsid w:val="004F42FA"/>
    <w:rsid w:val="0051353E"/>
    <w:rsid w:val="0052024B"/>
    <w:rsid w:val="00581DDA"/>
    <w:rsid w:val="00591727"/>
    <w:rsid w:val="005F7091"/>
    <w:rsid w:val="00605B48"/>
    <w:rsid w:val="00612197"/>
    <w:rsid w:val="00637D7A"/>
    <w:rsid w:val="00644449"/>
    <w:rsid w:val="006642AB"/>
    <w:rsid w:val="006E5125"/>
    <w:rsid w:val="00706C9B"/>
    <w:rsid w:val="00732D1F"/>
    <w:rsid w:val="00752593"/>
    <w:rsid w:val="007703F1"/>
    <w:rsid w:val="00773B96"/>
    <w:rsid w:val="00785917"/>
    <w:rsid w:val="007B04EA"/>
    <w:rsid w:val="007C0940"/>
    <w:rsid w:val="007C33AE"/>
    <w:rsid w:val="007C4191"/>
    <w:rsid w:val="00805335"/>
    <w:rsid w:val="00807D24"/>
    <w:rsid w:val="00827EBD"/>
    <w:rsid w:val="00865303"/>
    <w:rsid w:val="00866EAD"/>
    <w:rsid w:val="008901A4"/>
    <w:rsid w:val="008939D9"/>
    <w:rsid w:val="008D3CE3"/>
    <w:rsid w:val="008E3493"/>
    <w:rsid w:val="008E5C04"/>
    <w:rsid w:val="008F430B"/>
    <w:rsid w:val="00911376"/>
    <w:rsid w:val="00914698"/>
    <w:rsid w:val="009173EE"/>
    <w:rsid w:val="0094613E"/>
    <w:rsid w:val="009B145B"/>
    <w:rsid w:val="009B452D"/>
    <w:rsid w:val="009C0A6A"/>
    <w:rsid w:val="00A206D1"/>
    <w:rsid w:val="00A21D59"/>
    <w:rsid w:val="00A61F12"/>
    <w:rsid w:val="00A71014"/>
    <w:rsid w:val="00AE41E0"/>
    <w:rsid w:val="00AF6836"/>
    <w:rsid w:val="00AF7EE3"/>
    <w:rsid w:val="00B15AF8"/>
    <w:rsid w:val="00B24DB1"/>
    <w:rsid w:val="00B35861"/>
    <w:rsid w:val="00B41D02"/>
    <w:rsid w:val="00B646AB"/>
    <w:rsid w:val="00B67C15"/>
    <w:rsid w:val="00B8298C"/>
    <w:rsid w:val="00B971C0"/>
    <w:rsid w:val="00BD22A6"/>
    <w:rsid w:val="00C13B7D"/>
    <w:rsid w:val="00C21873"/>
    <w:rsid w:val="00C85D35"/>
    <w:rsid w:val="00CA428C"/>
    <w:rsid w:val="00CB01D7"/>
    <w:rsid w:val="00CB7714"/>
    <w:rsid w:val="00D20F8B"/>
    <w:rsid w:val="00D32905"/>
    <w:rsid w:val="00D51749"/>
    <w:rsid w:val="00D65655"/>
    <w:rsid w:val="00D7037D"/>
    <w:rsid w:val="00D86D26"/>
    <w:rsid w:val="00DE1710"/>
    <w:rsid w:val="00DE2B5A"/>
    <w:rsid w:val="00E13F7A"/>
    <w:rsid w:val="00E4798A"/>
    <w:rsid w:val="00EB74A5"/>
    <w:rsid w:val="00EE5050"/>
    <w:rsid w:val="00F13A96"/>
    <w:rsid w:val="00F40540"/>
    <w:rsid w:val="00F44709"/>
    <w:rsid w:val="00F67303"/>
    <w:rsid w:val="00F81BAD"/>
    <w:rsid w:val="00F8349B"/>
    <w:rsid w:val="00FA3732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2</cp:revision>
  <cp:lastPrinted>2017-01-06T16:48:00Z</cp:lastPrinted>
  <dcterms:created xsi:type="dcterms:W3CDTF">2018-01-31T14:07:00Z</dcterms:created>
  <dcterms:modified xsi:type="dcterms:W3CDTF">2018-01-31T14:07:00Z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