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63701D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ADEQUAÇÃO AO NOVO REGIMENTO INTERNO DO 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0C6678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0C6678" w:rsidRPr="000C6678">
              <w:rPr>
                <w:rFonts w:cs="Times New Roman"/>
                <w:b/>
                <w:sz w:val="22"/>
              </w:rPr>
              <w:t>27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C332B8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B67C15">
        <w:rPr>
          <w:sz w:val="22"/>
          <w:szCs w:val="22"/>
        </w:rPr>
        <w:t xml:space="preserve">a </w:t>
      </w:r>
      <w:r w:rsidR="0064235F">
        <w:rPr>
          <w:sz w:val="22"/>
          <w:szCs w:val="22"/>
        </w:rPr>
        <w:t xml:space="preserve">adequação da </w:t>
      </w:r>
      <w:r w:rsidR="005932DF">
        <w:rPr>
          <w:sz w:val="22"/>
          <w:szCs w:val="22"/>
        </w:rPr>
        <w:t xml:space="preserve">composição </w:t>
      </w:r>
      <w:r w:rsidR="00D342E5">
        <w:rPr>
          <w:sz w:val="22"/>
          <w:szCs w:val="22"/>
        </w:rPr>
        <w:t xml:space="preserve">da </w:t>
      </w:r>
      <w:r w:rsidR="005932DF">
        <w:rPr>
          <w:sz w:val="22"/>
          <w:szCs w:val="22"/>
        </w:rPr>
        <w:t>estrutura organizacional do CAU/AM</w:t>
      </w:r>
      <w:r w:rsidR="0064235F">
        <w:rPr>
          <w:sz w:val="22"/>
          <w:szCs w:val="22"/>
        </w:rPr>
        <w:t xml:space="preserve"> nos moldes </w:t>
      </w:r>
      <w:r w:rsidR="00D342E5">
        <w:rPr>
          <w:sz w:val="22"/>
          <w:szCs w:val="22"/>
        </w:rPr>
        <w:t xml:space="preserve">do seu </w:t>
      </w:r>
      <w:r w:rsidR="0064235F">
        <w:rPr>
          <w:sz w:val="22"/>
          <w:szCs w:val="22"/>
        </w:rPr>
        <w:t xml:space="preserve">Regimento Interno </w:t>
      </w:r>
      <w:r w:rsidR="00D342E5">
        <w:rPr>
          <w:sz w:val="22"/>
          <w:szCs w:val="22"/>
        </w:rPr>
        <w:t xml:space="preserve">aprovado </w:t>
      </w:r>
      <w:r w:rsidR="00D342E5" w:rsidRPr="006107DA">
        <w:rPr>
          <w:sz w:val="22"/>
          <w:szCs w:val="22"/>
        </w:rPr>
        <w:t xml:space="preserve">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 </w:t>
      </w:r>
      <w:r w:rsidR="0064235F">
        <w:rPr>
          <w:sz w:val="22"/>
          <w:szCs w:val="22"/>
        </w:rPr>
        <w:t>e Regimento do CAU</w:t>
      </w:r>
      <w:r w:rsidR="007B6D60">
        <w:rPr>
          <w:sz w:val="22"/>
          <w:szCs w:val="22"/>
        </w:rPr>
        <w:t>.</w:t>
      </w:r>
      <w:bookmarkStart w:id="0" w:name="_GoBack"/>
      <w:bookmarkEnd w:id="0"/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 xml:space="preserve">- CAU/AM, no uso das atribuições que lhe conferem os incisos </w:t>
      </w:r>
      <w:r w:rsidR="005D098E" w:rsidRPr="00C108EF">
        <w:rPr>
          <w:color w:val="auto"/>
          <w:sz w:val="22"/>
          <w:szCs w:val="22"/>
        </w:rPr>
        <w:t>XIV, XVIII</w:t>
      </w:r>
      <w:r w:rsidR="00312BD1" w:rsidRPr="00C108EF">
        <w:rPr>
          <w:color w:val="auto"/>
          <w:sz w:val="22"/>
          <w:szCs w:val="22"/>
        </w:rPr>
        <w:t>, XXXVIII, XXXIX, XL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e art. </w:t>
      </w:r>
      <w:r w:rsidR="00312BD1" w:rsidRPr="00C108EF">
        <w:rPr>
          <w:color w:val="auto"/>
          <w:sz w:val="22"/>
          <w:szCs w:val="22"/>
        </w:rPr>
        <w:t>147</w:t>
      </w:r>
      <w:r w:rsidR="0097636D" w:rsidRPr="00C108EF">
        <w:rPr>
          <w:color w:val="auto"/>
          <w:sz w:val="22"/>
          <w:szCs w:val="22"/>
        </w:rPr>
        <w:t xml:space="preserve"> 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>zada no dia 18 de OUTUBRO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3178CC">
        <w:rPr>
          <w:rStyle w:val="fontstyle01"/>
          <w:sz w:val="22"/>
          <w:szCs w:val="22"/>
        </w:rPr>
        <w:t xml:space="preserve"> </w:t>
      </w:r>
      <w:r w:rsidR="003178CC" w:rsidRPr="00D43F6E">
        <w:rPr>
          <w:sz w:val="22"/>
          <w:szCs w:val="22"/>
        </w:rPr>
        <w:t>e reunido</w:t>
      </w:r>
      <w:r w:rsidR="003178CC" w:rsidRPr="002D25BA">
        <w:rPr>
          <w:sz w:val="22"/>
          <w:szCs w:val="22"/>
        </w:rPr>
        <w:t xml:space="preserve"> ordinariamente em Manaus-AM, na sede do Conselho, após a</w:t>
      </w:r>
      <w:r w:rsidR="003178CC">
        <w:rPr>
          <w:sz w:val="22"/>
          <w:szCs w:val="22"/>
        </w:rPr>
        <w:t xml:space="preserve">nálise do assunto em epígrafe, </w:t>
      </w:r>
      <w:proofErr w:type="gramStart"/>
      <w:r w:rsidR="003178CC">
        <w:rPr>
          <w:sz w:val="22"/>
          <w:szCs w:val="22"/>
        </w:rPr>
        <w:t>e</w:t>
      </w:r>
      <w:proofErr w:type="gramEnd"/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Pr="00666242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139, de 28 de abril de 2017 que aprova o Regimento Geral do CAU e Regimento Interno do CAU/BR, revoga as Resoluções CAU/BR números 33, de 2012, 45 e 57, de 2013, 78, de 2014, e 111, de 2015, altera a Resolução CAU/BR n° 60, de 2013, revoga as Deliberações Plenárias CAU/BR números </w:t>
      </w:r>
      <w:proofErr w:type="gramStart"/>
      <w:r w:rsidRPr="00666242">
        <w:rPr>
          <w:color w:val="auto"/>
          <w:sz w:val="22"/>
          <w:szCs w:val="22"/>
        </w:rPr>
        <w:t>7</w:t>
      </w:r>
      <w:proofErr w:type="gramEnd"/>
      <w:r w:rsidRPr="00666242">
        <w:rPr>
          <w:color w:val="auto"/>
          <w:sz w:val="22"/>
          <w:szCs w:val="22"/>
        </w:rPr>
        <w:t xml:space="preserve"> e 11, de 2012, e dá outras providências. (Alterada pela Deliberação Plenária DPOBR n° 0067-01/2017, de 22 de junho de 2017);</w:t>
      </w:r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7D26B3" w:rsidRPr="00666242" w:rsidRDefault="007D26B3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>Considerando o Regimento Geral do CAU, artigo 87, §5º, que determina ser obrigatória a institu</w:t>
      </w:r>
      <w:r w:rsidRPr="00666242">
        <w:rPr>
          <w:color w:val="auto"/>
          <w:sz w:val="22"/>
          <w:szCs w:val="22"/>
        </w:rPr>
        <w:t>i</w:t>
      </w:r>
      <w:r w:rsidRPr="00666242">
        <w:rPr>
          <w:color w:val="auto"/>
          <w:sz w:val="22"/>
          <w:szCs w:val="22"/>
        </w:rPr>
        <w:t xml:space="preserve">ção de comissão exclusiva, que trate das competências de ética e disciplina, nos CAU/UF com </w:t>
      </w:r>
      <w:proofErr w:type="gramStart"/>
      <w:r w:rsidRPr="00666242">
        <w:rPr>
          <w:color w:val="auto"/>
          <w:sz w:val="22"/>
          <w:szCs w:val="22"/>
        </w:rPr>
        <w:t>9</w:t>
      </w:r>
      <w:proofErr w:type="gramEnd"/>
      <w:r w:rsidRPr="00666242">
        <w:rPr>
          <w:color w:val="auto"/>
          <w:sz w:val="22"/>
          <w:szCs w:val="22"/>
        </w:rPr>
        <w:t xml:space="preserve"> (nove) ou mais conselheiros titulares;</w:t>
      </w:r>
    </w:p>
    <w:p w:rsidR="007D26B3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sz w:val="22"/>
          <w:szCs w:val="22"/>
        </w:rPr>
      </w:pPr>
    </w:p>
    <w:p w:rsidR="007D26B3" w:rsidRPr="00666242" w:rsidRDefault="007D26B3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o atual Regimento Interno do CAU/AM devidamente homologado pela Plenária do CAU/BR por meio da Deliberação Plenária DPOBR nº0077-18-A/2018 de 27 de abril de 2018; </w:t>
      </w:r>
      <w:proofErr w:type="gramStart"/>
      <w:r w:rsidRPr="00666242">
        <w:rPr>
          <w:color w:val="auto"/>
          <w:sz w:val="22"/>
          <w:szCs w:val="22"/>
        </w:rPr>
        <w:t>e</w:t>
      </w:r>
      <w:proofErr w:type="gramEnd"/>
    </w:p>
    <w:p w:rsidR="007D26B3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sz w:val="22"/>
          <w:szCs w:val="22"/>
        </w:rPr>
      </w:pPr>
    </w:p>
    <w:p w:rsidR="006E1EA9" w:rsidRDefault="007D26B3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>Considerando a necessidade de adequações</w:t>
      </w:r>
      <w:r w:rsidR="001B0D52" w:rsidRPr="00666242">
        <w:rPr>
          <w:color w:val="auto"/>
          <w:sz w:val="22"/>
          <w:szCs w:val="22"/>
        </w:rPr>
        <w:t xml:space="preserve"> ao novo Regimento Interno no prazo de 45 dias a partir do recebimento do protocolo de homologação do CAU/BR,</w:t>
      </w:r>
      <w:r w:rsidRPr="00666242">
        <w:rPr>
          <w:color w:val="auto"/>
          <w:sz w:val="22"/>
          <w:szCs w:val="22"/>
        </w:rPr>
        <w:t xml:space="preserve"> conforme art. 6º da Resolução CAU/BR nº 139 de</w:t>
      </w:r>
      <w:r w:rsidR="00CD0586" w:rsidRPr="00666242">
        <w:rPr>
          <w:color w:val="auto"/>
          <w:sz w:val="22"/>
          <w:szCs w:val="22"/>
        </w:rPr>
        <w:t xml:space="preserve"> </w:t>
      </w:r>
      <w:r w:rsidR="001B0D52" w:rsidRPr="00666242">
        <w:rPr>
          <w:color w:val="auto"/>
          <w:sz w:val="22"/>
          <w:szCs w:val="22"/>
        </w:rPr>
        <w:t>28 de abril de 2017</w:t>
      </w:r>
      <w:r w:rsidR="00CD0586" w:rsidRPr="00666242">
        <w:rPr>
          <w:color w:val="auto"/>
          <w:sz w:val="22"/>
          <w:szCs w:val="22"/>
        </w:rPr>
        <w:t>;</w:t>
      </w:r>
    </w:p>
    <w:p w:rsidR="007C220C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7C220C" w:rsidRDefault="007C220C" w:rsidP="007C220C">
      <w:pPr>
        <w:pStyle w:val="Default"/>
        <w:jc w:val="both"/>
        <w:rPr>
          <w:color w:val="auto"/>
          <w:sz w:val="22"/>
          <w:szCs w:val="22"/>
        </w:rPr>
      </w:pPr>
      <w:r w:rsidRPr="00D94782">
        <w:rPr>
          <w:color w:val="auto"/>
          <w:sz w:val="22"/>
          <w:szCs w:val="22"/>
        </w:rPr>
        <w:t>Considerando a Deliberação Plenária CAU/AM nº 116 que aprova a composição da nova estrutura organizacional do CAU/AM.</w:t>
      </w: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666242">
        <w:rPr>
          <w:color w:val="auto"/>
          <w:sz w:val="22"/>
          <w:szCs w:val="22"/>
        </w:rPr>
        <w:t xml:space="preserve">Pela </w:t>
      </w:r>
      <w:r w:rsidR="00B1634F">
        <w:rPr>
          <w:color w:val="auto"/>
          <w:sz w:val="22"/>
          <w:szCs w:val="22"/>
        </w:rPr>
        <w:t xml:space="preserve">adequação da </w:t>
      </w:r>
      <w:r w:rsidR="00666242">
        <w:rPr>
          <w:color w:val="auto"/>
          <w:sz w:val="22"/>
          <w:szCs w:val="22"/>
        </w:rPr>
        <w:t xml:space="preserve">composição </w:t>
      </w:r>
      <w:r w:rsidR="00B1634F">
        <w:rPr>
          <w:color w:val="auto"/>
          <w:sz w:val="22"/>
          <w:szCs w:val="22"/>
        </w:rPr>
        <w:t xml:space="preserve">e atribuições </w:t>
      </w:r>
      <w:r w:rsidR="00666242">
        <w:rPr>
          <w:color w:val="auto"/>
          <w:sz w:val="22"/>
          <w:szCs w:val="22"/>
        </w:rPr>
        <w:t>da Comissão de Ética e Discipli</w:t>
      </w:r>
      <w:r w:rsidR="006107DA">
        <w:rPr>
          <w:color w:val="auto"/>
          <w:sz w:val="22"/>
          <w:szCs w:val="22"/>
        </w:rPr>
        <w:t>n</w:t>
      </w:r>
      <w:r w:rsidR="00666242">
        <w:rPr>
          <w:color w:val="auto"/>
          <w:sz w:val="22"/>
          <w:szCs w:val="22"/>
        </w:rPr>
        <w:t>a</w:t>
      </w:r>
      <w:r w:rsidR="00B1634F">
        <w:rPr>
          <w:color w:val="auto"/>
          <w:sz w:val="22"/>
          <w:szCs w:val="22"/>
        </w:rPr>
        <w:t xml:space="preserve"> e Comissão de Ensino, Formação e Exercício Profissional, conforme a seguir: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B1634F" w:rsidRPr="00150EAF" w:rsidRDefault="00B1634F" w:rsidP="00B1634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lastRenderedPageBreak/>
        <w:t>COMISSÃO DE ÉTICA E DISCIPLINA – CED</w:t>
      </w:r>
    </w:p>
    <w:p w:rsidR="00B1634F" w:rsidRPr="00150EAF" w:rsidRDefault="00B1634F" w:rsidP="00B1634F">
      <w:pPr>
        <w:jc w:val="both"/>
        <w:rPr>
          <w:b/>
          <w:sz w:val="22"/>
          <w:szCs w:val="22"/>
        </w:rPr>
      </w:pPr>
    </w:p>
    <w:p w:rsidR="00B1634F" w:rsidRPr="00124C69" w:rsidRDefault="00B1634F" w:rsidP="00B1634F">
      <w:pPr>
        <w:jc w:val="both"/>
        <w:rPr>
          <w:b/>
          <w:bCs/>
          <w:sz w:val="22"/>
          <w:szCs w:val="22"/>
        </w:rPr>
      </w:pPr>
      <w:r w:rsidRPr="00124C69">
        <w:rPr>
          <w:bCs/>
          <w:sz w:val="22"/>
          <w:szCs w:val="22"/>
        </w:rPr>
        <w:t>ARQ. E URB. FABRÍCIO LOPES SANTOS</w:t>
      </w:r>
      <w:r w:rsidRPr="00124C69">
        <w:rPr>
          <w:b/>
          <w:bCs/>
          <w:sz w:val="22"/>
          <w:szCs w:val="22"/>
        </w:rPr>
        <w:t xml:space="preserve"> (COORDENADOR); </w:t>
      </w:r>
    </w:p>
    <w:p w:rsidR="00B1634F" w:rsidRPr="00124C69" w:rsidRDefault="00B1634F" w:rsidP="00B1634F">
      <w:pPr>
        <w:jc w:val="both"/>
        <w:rPr>
          <w:b/>
          <w:bCs/>
          <w:sz w:val="22"/>
          <w:szCs w:val="22"/>
        </w:rPr>
      </w:pPr>
      <w:r w:rsidRPr="00124C69">
        <w:rPr>
          <w:sz w:val="22"/>
          <w:szCs w:val="22"/>
        </w:rPr>
        <w:t xml:space="preserve">ARQ. E URB. </w:t>
      </w:r>
      <w:r w:rsidRPr="00124C69">
        <w:rPr>
          <w:bCs/>
          <w:sz w:val="22"/>
          <w:szCs w:val="22"/>
        </w:rPr>
        <w:t>EDMAR DE OLIVEIRA ANDRADE</w:t>
      </w:r>
      <w:r w:rsidRPr="00124C69">
        <w:rPr>
          <w:b/>
          <w:bCs/>
          <w:sz w:val="22"/>
          <w:szCs w:val="22"/>
        </w:rPr>
        <w:t xml:space="preserve"> (COORDENADOR ADJUNTO);</w:t>
      </w:r>
    </w:p>
    <w:p w:rsidR="00B1634F" w:rsidRPr="00124C69" w:rsidRDefault="00B1634F" w:rsidP="00B1634F">
      <w:pPr>
        <w:jc w:val="both"/>
        <w:rPr>
          <w:bCs/>
          <w:sz w:val="22"/>
          <w:szCs w:val="22"/>
        </w:rPr>
      </w:pPr>
      <w:r w:rsidRPr="00124C69">
        <w:rPr>
          <w:sz w:val="22"/>
          <w:szCs w:val="22"/>
        </w:rPr>
        <w:t>ARQ. E URB.</w:t>
      </w:r>
      <w:r w:rsidRPr="00124C69">
        <w:rPr>
          <w:b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JOSÉ AUGUSTO BESSA JÚNIOR (MEMBRO).</w:t>
      </w:r>
    </w:p>
    <w:p w:rsidR="00B1634F" w:rsidRDefault="00B1634F" w:rsidP="00150EAF">
      <w:pPr>
        <w:pStyle w:val="Default"/>
        <w:rPr>
          <w:color w:val="auto"/>
          <w:sz w:val="22"/>
          <w:szCs w:val="22"/>
        </w:rPr>
      </w:pP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t>COMISSÃO DE ENSINO E FORMAÇÃO</w:t>
      </w:r>
      <w:r w:rsidR="00A070A4">
        <w:rPr>
          <w:b/>
          <w:sz w:val="22"/>
          <w:szCs w:val="22"/>
        </w:rPr>
        <w:t xml:space="preserve"> </w:t>
      </w:r>
      <w:r w:rsidR="00A070A4" w:rsidRPr="00150EAF">
        <w:rPr>
          <w:b/>
          <w:sz w:val="22"/>
          <w:szCs w:val="22"/>
        </w:rPr>
        <w:t xml:space="preserve">E </w:t>
      </w:r>
      <w:r w:rsidR="00FB1B57" w:rsidRPr="00150EAF">
        <w:rPr>
          <w:b/>
          <w:sz w:val="22"/>
          <w:szCs w:val="22"/>
        </w:rPr>
        <w:t xml:space="preserve">EXERCÍCIO PROFISSIONAL </w:t>
      </w:r>
      <w:r w:rsidRPr="00150EAF">
        <w:rPr>
          <w:b/>
          <w:sz w:val="22"/>
          <w:szCs w:val="22"/>
        </w:rPr>
        <w:t>–</w:t>
      </w:r>
      <w:r w:rsidR="000341C5">
        <w:rPr>
          <w:b/>
          <w:sz w:val="22"/>
          <w:szCs w:val="22"/>
        </w:rPr>
        <w:t xml:space="preserve"> </w:t>
      </w:r>
      <w:r w:rsidRPr="00150EAF">
        <w:rPr>
          <w:b/>
          <w:sz w:val="22"/>
          <w:szCs w:val="22"/>
        </w:rPr>
        <w:t>CEF</w:t>
      </w:r>
      <w:r w:rsidR="00A070A4">
        <w:rPr>
          <w:b/>
          <w:sz w:val="22"/>
          <w:szCs w:val="22"/>
        </w:rPr>
        <w:t>EP</w:t>
      </w:r>
      <w:r w:rsidRPr="00150EAF">
        <w:rPr>
          <w:b/>
          <w:sz w:val="22"/>
          <w:szCs w:val="22"/>
        </w:rPr>
        <w:t xml:space="preserve"> </w:t>
      </w:r>
    </w:p>
    <w:p w:rsidR="00150EAF" w:rsidRPr="00150EAF" w:rsidRDefault="00150EAF" w:rsidP="00150EAF">
      <w:pPr>
        <w:jc w:val="both"/>
        <w:rPr>
          <w:sz w:val="22"/>
          <w:szCs w:val="22"/>
        </w:rPr>
      </w:pP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proofErr w:type="spellStart"/>
      <w:r w:rsidRPr="00124C69">
        <w:rPr>
          <w:sz w:val="22"/>
          <w:szCs w:val="22"/>
        </w:rPr>
        <w:t>ARQª</w:t>
      </w:r>
      <w:proofErr w:type="spellEnd"/>
      <w:r w:rsidRPr="00124C69">
        <w:rPr>
          <w:sz w:val="22"/>
          <w:szCs w:val="22"/>
        </w:rPr>
        <w:t xml:space="preserve">. E </w:t>
      </w:r>
      <w:proofErr w:type="spellStart"/>
      <w:r w:rsidRPr="00124C69">
        <w:rPr>
          <w:sz w:val="22"/>
          <w:szCs w:val="22"/>
        </w:rPr>
        <w:t>URBª</w:t>
      </w:r>
      <w:proofErr w:type="spellEnd"/>
      <w:r w:rsidRPr="00124C69">
        <w:rPr>
          <w:sz w:val="22"/>
          <w:szCs w:val="22"/>
        </w:rPr>
        <w:t xml:space="preserve">. </w:t>
      </w:r>
      <w:r w:rsidRPr="00124C69">
        <w:rPr>
          <w:bCs/>
          <w:sz w:val="22"/>
          <w:szCs w:val="22"/>
        </w:rPr>
        <w:t>MEGLEN CRISTINA VALAU DA SILVA</w:t>
      </w:r>
      <w:r w:rsidRPr="00124C69">
        <w:rPr>
          <w:b/>
          <w:bCs/>
          <w:sz w:val="22"/>
          <w:szCs w:val="22"/>
        </w:rPr>
        <w:t xml:space="preserve"> (COORDENADORA);</w:t>
      </w: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r w:rsidRPr="00124C69">
        <w:rPr>
          <w:sz w:val="22"/>
          <w:szCs w:val="22"/>
        </w:rPr>
        <w:t xml:space="preserve">ARQ. E URB. </w:t>
      </w:r>
      <w:r w:rsidRPr="00124C69">
        <w:rPr>
          <w:bCs/>
          <w:sz w:val="22"/>
          <w:szCs w:val="22"/>
        </w:rPr>
        <w:t>KLEYTON MARINHO DA SILVA</w:t>
      </w:r>
      <w:r w:rsidRPr="00124C69">
        <w:rPr>
          <w:b/>
          <w:bCs/>
          <w:sz w:val="22"/>
          <w:szCs w:val="22"/>
        </w:rPr>
        <w:t xml:space="preserve"> (COORDENADOR ADJUNTO);</w:t>
      </w:r>
    </w:p>
    <w:p w:rsidR="00124C69" w:rsidRPr="00124C69" w:rsidRDefault="00124C69" w:rsidP="00124C69">
      <w:pPr>
        <w:jc w:val="both"/>
        <w:rPr>
          <w:bCs/>
          <w:sz w:val="22"/>
          <w:szCs w:val="22"/>
        </w:rPr>
      </w:pPr>
      <w:proofErr w:type="spellStart"/>
      <w:r w:rsidRPr="00124C69">
        <w:rPr>
          <w:sz w:val="22"/>
          <w:szCs w:val="22"/>
        </w:rPr>
        <w:t>ARQª</w:t>
      </w:r>
      <w:proofErr w:type="spellEnd"/>
      <w:r w:rsidRPr="00124C69">
        <w:rPr>
          <w:sz w:val="22"/>
          <w:szCs w:val="22"/>
        </w:rPr>
        <w:t xml:space="preserve">. E </w:t>
      </w:r>
      <w:proofErr w:type="spellStart"/>
      <w:r w:rsidRPr="00124C69">
        <w:rPr>
          <w:sz w:val="22"/>
          <w:szCs w:val="22"/>
        </w:rPr>
        <w:t>URBª</w:t>
      </w:r>
      <w:proofErr w:type="spellEnd"/>
      <w:r w:rsidRPr="00124C69">
        <w:rPr>
          <w:sz w:val="22"/>
          <w:szCs w:val="22"/>
        </w:rPr>
        <w:t>.</w:t>
      </w:r>
      <w:r w:rsidRPr="00124C69">
        <w:rPr>
          <w:b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IVONE ROCHA DE SOUSA LEITE (MEMBRO);</w:t>
      </w:r>
    </w:p>
    <w:p w:rsidR="00124C69" w:rsidRPr="00124C69" w:rsidRDefault="00124C69" w:rsidP="00124C69">
      <w:pPr>
        <w:jc w:val="both"/>
        <w:rPr>
          <w:bCs/>
          <w:sz w:val="22"/>
          <w:szCs w:val="22"/>
        </w:rPr>
      </w:pPr>
      <w:r w:rsidRPr="00124C69">
        <w:rPr>
          <w:sz w:val="22"/>
          <w:szCs w:val="22"/>
        </w:rPr>
        <w:t>ARQ. E URB.</w:t>
      </w:r>
      <w:r w:rsidRPr="00124C69">
        <w:rPr>
          <w:b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EDMAR DE OLIVEIRA ANDRADE (MEMBRO).</w:t>
      </w:r>
    </w:p>
    <w:p w:rsidR="00150EAF" w:rsidRPr="00150EAF" w:rsidRDefault="00150EAF" w:rsidP="00150EAF">
      <w:pPr>
        <w:jc w:val="both"/>
        <w:rPr>
          <w:sz w:val="22"/>
          <w:szCs w:val="22"/>
        </w:rPr>
      </w:pPr>
    </w:p>
    <w:p w:rsidR="00150EAF" w:rsidRPr="00150EAF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2 -</w:t>
      </w:r>
      <w:r>
        <w:rPr>
          <w:color w:val="auto"/>
          <w:sz w:val="22"/>
          <w:szCs w:val="22"/>
        </w:rPr>
        <w:t xml:space="preserve"> </w:t>
      </w:r>
      <w:r w:rsidRPr="00150EAF">
        <w:rPr>
          <w:color w:val="auto"/>
          <w:sz w:val="22"/>
          <w:szCs w:val="22"/>
        </w:rPr>
        <w:t>Aprovar</w:t>
      </w:r>
      <w:r w:rsidR="00641674">
        <w:rPr>
          <w:color w:val="auto"/>
          <w:sz w:val="22"/>
          <w:szCs w:val="22"/>
        </w:rPr>
        <w:t xml:space="preserve"> </w:t>
      </w:r>
      <w:r w:rsidR="00124C69">
        <w:rPr>
          <w:color w:val="auto"/>
          <w:sz w:val="22"/>
          <w:szCs w:val="22"/>
        </w:rPr>
        <w:t>a</w:t>
      </w:r>
      <w:r w:rsidRPr="00150EAF">
        <w:rPr>
          <w:color w:val="auto"/>
          <w:sz w:val="22"/>
          <w:szCs w:val="22"/>
        </w:rPr>
        <w:t xml:space="preserve"> </w:t>
      </w:r>
      <w:r w:rsidR="00791B5E">
        <w:rPr>
          <w:color w:val="auto"/>
          <w:sz w:val="22"/>
          <w:szCs w:val="22"/>
        </w:rPr>
        <w:t xml:space="preserve">recondução </w:t>
      </w:r>
      <w:proofErr w:type="gramStart"/>
      <w:r w:rsidR="00791B5E">
        <w:rPr>
          <w:color w:val="auto"/>
          <w:sz w:val="22"/>
          <w:szCs w:val="22"/>
        </w:rPr>
        <w:t xml:space="preserve">da </w:t>
      </w:r>
      <w:r w:rsidRPr="00150EAF">
        <w:rPr>
          <w:color w:val="auto"/>
          <w:sz w:val="22"/>
          <w:szCs w:val="22"/>
        </w:rPr>
        <w:t>Conselheir</w:t>
      </w:r>
      <w:r w:rsidR="00124C69">
        <w:rPr>
          <w:color w:val="auto"/>
          <w:sz w:val="22"/>
          <w:szCs w:val="22"/>
        </w:rPr>
        <w:t>a</w:t>
      </w:r>
      <w:r w:rsidRPr="00150EAF">
        <w:rPr>
          <w:color w:val="auto"/>
          <w:sz w:val="22"/>
          <w:szCs w:val="22"/>
        </w:rPr>
        <w:t xml:space="preserve"> </w:t>
      </w:r>
      <w:r w:rsidR="00791B5E">
        <w:rPr>
          <w:color w:val="auto"/>
          <w:sz w:val="22"/>
          <w:szCs w:val="22"/>
        </w:rPr>
        <w:t>Titular</w:t>
      </w:r>
      <w:proofErr w:type="gramEnd"/>
      <w:r w:rsidR="00791B5E">
        <w:rPr>
          <w:color w:val="auto"/>
          <w:sz w:val="22"/>
          <w:szCs w:val="22"/>
        </w:rPr>
        <w:t xml:space="preserve"> </w:t>
      </w:r>
      <w:proofErr w:type="spellStart"/>
      <w:r w:rsidR="00791B5E" w:rsidRPr="00124C69">
        <w:rPr>
          <w:sz w:val="22"/>
          <w:szCs w:val="22"/>
        </w:rPr>
        <w:t>Arqª</w:t>
      </w:r>
      <w:proofErr w:type="spellEnd"/>
      <w:r w:rsidR="00791B5E" w:rsidRPr="00124C69">
        <w:rPr>
          <w:sz w:val="22"/>
          <w:szCs w:val="22"/>
        </w:rPr>
        <w:t xml:space="preserve">. </w:t>
      </w:r>
      <w:proofErr w:type="gramStart"/>
      <w:r w:rsidR="00791B5E">
        <w:rPr>
          <w:sz w:val="22"/>
          <w:szCs w:val="22"/>
        </w:rPr>
        <w:t>e</w:t>
      </w:r>
      <w:proofErr w:type="gramEnd"/>
      <w:r w:rsidR="00124C69" w:rsidRPr="00124C69">
        <w:rPr>
          <w:sz w:val="22"/>
          <w:szCs w:val="22"/>
        </w:rPr>
        <w:t xml:space="preserve"> </w:t>
      </w:r>
      <w:proofErr w:type="spellStart"/>
      <w:r w:rsidR="00791B5E" w:rsidRPr="00124C69">
        <w:rPr>
          <w:sz w:val="22"/>
          <w:szCs w:val="22"/>
        </w:rPr>
        <w:t>Urbª</w:t>
      </w:r>
      <w:proofErr w:type="spellEnd"/>
      <w:r w:rsidR="00124C69" w:rsidRPr="00124C69">
        <w:rPr>
          <w:sz w:val="22"/>
          <w:szCs w:val="22"/>
        </w:rPr>
        <w:t xml:space="preserve">. </w:t>
      </w:r>
      <w:r w:rsidR="00124C69" w:rsidRPr="00124C69">
        <w:rPr>
          <w:bCs/>
          <w:sz w:val="22"/>
          <w:szCs w:val="22"/>
        </w:rPr>
        <w:t>MEGLEN CRISTINA VALAU DA SILVA</w:t>
      </w:r>
      <w:r w:rsidRPr="00150EAF">
        <w:rPr>
          <w:color w:val="auto"/>
          <w:sz w:val="22"/>
          <w:szCs w:val="22"/>
        </w:rPr>
        <w:t xml:space="preserve"> ao cargo de </w:t>
      </w:r>
      <w:r>
        <w:rPr>
          <w:color w:val="auto"/>
          <w:sz w:val="22"/>
          <w:szCs w:val="22"/>
        </w:rPr>
        <w:t xml:space="preserve">Vice-Presidente </w:t>
      </w:r>
      <w:r w:rsidR="00791B5E">
        <w:rPr>
          <w:color w:val="auto"/>
          <w:sz w:val="22"/>
          <w:szCs w:val="22"/>
        </w:rPr>
        <w:t xml:space="preserve">para o período de três anos, conforme art. </w:t>
      </w:r>
      <w:r w:rsidR="00791B5E" w:rsidRPr="00791B5E">
        <w:rPr>
          <w:color w:val="auto"/>
          <w:sz w:val="22"/>
          <w:szCs w:val="22"/>
        </w:rPr>
        <w:t>Art. 147</w:t>
      </w:r>
      <w:r w:rsidR="00791B5E">
        <w:rPr>
          <w:color w:val="auto"/>
          <w:sz w:val="22"/>
          <w:szCs w:val="22"/>
        </w:rPr>
        <w:t xml:space="preserve"> do Reg</w:t>
      </w:r>
      <w:r w:rsidR="00791B5E">
        <w:rPr>
          <w:color w:val="auto"/>
          <w:sz w:val="22"/>
          <w:szCs w:val="22"/>
        </w:rPr>
        <w:t>i</w:t>
      </w:r>
      <w:r w:rsidR="00791B5E">
        <w:rPr>
          <w:color w:val="auto"/>
          <w:sz w:val="22"/>
          <w:szCs w:val="22"/>
        </w:rPr>
        <w:t>mento Interno do CAU/AM</w:t>
      </w:r>
      <w:r w:rsidR="00FF376D">
        <w:rPr>
          <w:color w:val="auto"/>
          <w:sz w:val="22"/>
          <w:szCs w:val="22"/>
        </w:rPr>
        <w:t>.</w:t>
      </w:r>
    </w:p>
    <w:p w:rsidR="00150EAF" w:rsidRPr="009D1365" w:rsidRDefault="00150EAF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641674" w:rsidP="00CA428C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3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4637BC">
        <w:rPr>
          <w:color w:val="auto"/>
          <w:sz w:val="22"/>
          <w:szCs w:val="22"/>
        </w:rPr>
        <w:t>0</w:t>
      </w:r>
      <w:r w:rsidR="004637BC" w:rsidRPr="004637BC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D94782" w:rsidRPr="00D94782">
        <w:rPr>
          <w:sz w:val="22"/>
          <w:szCs w:val="22"/>
        </w:rPr>
        <w:t>30</w:t>
      </w:r>
      <w:r w:rsidR="00CA428C" w:rsidRPr="00D94782">
        <w:rPr>
          <w:sz w:val="22"/>
          <w:szCs w:val="22"/>
        </w:rPr>
        <w:t xml:space="preserve"> de </w:t>
      </w:r>
      <w:r w:rsidR="00D94782" w:rsidRPr="00D94782">
        <w:rPr>
          <w:sz w:val="22"/>
          <w:szCs w:val="22"/>
        </w:rPr>
        <w:t>Maio</w:t>
      </w:r>
      <w:r w:rsidR="00E1700C" w:rsidRPr="00D94782">
        <w:rPr>
          <w:sz w:val="22"/>
          <w:szCs w:val="22"/>
        </w:rPr>
        <w:t xml:space="preserve"> de 201</w:t>
      </w:r>
      <w:r w:rsidR="00124C69" w:rsidRPr="00D94782">
        <w:rPr>
          <w:sz w:val="22"/>
          <w:szCs w:val="22"/>
        </w:rPr>
        <w:t>8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124C69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CA428C" w:rsidRDefault="00CA428C" w:rsidP="003F33BF"/>
    <w:p w:rsidR="00CA428C" w:rsidRDefault="00CA428C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CA428C" w:rsidRPr="0019519E" w:rsidRDefault="00124C69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D9478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5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D94782">
        <w:rPr>
          <w:rFonts w:ascii="Arial" w:hAnsi="Arial" w:cs="Arial"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D94782">
        <w:rPr>
          <w:rFonts w:ascii="Arial" w:hAnsi="Arial" w:cs="Arial"/>
          <w:kern w:val="0"/>
          <w:szCs w:val="22"/>
          <w:lang w:bidi="ar-SA"/>
        </w:rPr>
        <w:t>maio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124C69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h</w:t>
      </w:r>
      <w:r w:rsidR="00874DED">
        <w:rPr>
          <w:rFonts w:ascii="Arial" w:hAnsi="Arial" w:cs="Arial"/>
          <w:kern w:val="0"/>
          <w:szCs w:val="22"/>
          <w:lang w:bidi="ar-SA"/>
        </w:rPr>
        <w:t>0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6356A2" w:rsidRPr="00FA3732" w:rsidTr="00C56BB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6A2" w:rsidRPr="00FA3732" w:rsidRDefault="006356A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 w:rsidR="00F139ED"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6370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6370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CD7D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6370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D7DD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3E01C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3E01C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 adequação ao novo 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Regimento Interno do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2E26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ED" w:rsidRDefault="005F48ED">
      <w:r>
        <w:separator/>
      </w:r>
    </w:p>
  </w:endnote>
  <w:endnote w:type="continuationSeparator" w:id="0">
    <w:p w:rsidR="005F48ED" w:rsidRDefault="005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ED" w:rsidRDefault="005F48ED">
      <w:r>
        <w:rPr>
          <w:color w:val="000000"/>
        </w:rPr>
        <w:separator/>
      </w:r>
    </w:p>
  </w:footnote>
  <w:footnote w:type="continuationSeparator" w:id="0">
    <w:p w:rsidR="005F48ED" w:rsidRDefault="005F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62EB"/>
    <w:rsid w:val="000C6678"/>
    <w:rsid w:val="000F45B0"/>
    <w:rsid w:val="00124C69"/>
    <w:rsid w:val="00150EAF"/>
    <w:rsid w:val="0018735B"/>
    <w:rsid w:val="00192B49"/>
    <w:rsid w:val="0019519E"/>
    <w:rsid w:val="001B0D52"/>
    <w:rsid w:val="001D4152"/>
    <w:rsid w:val="001F227D"/>
    <w:rsid w:val="00217E5B"/>
    <w:rsid w:val="00285B25"/>
    <w:rsid w:val="0029099B"/>
    <w:rsid w:val="002A080E"/>
    <w:rsid w:val="002D37DB"/>
    <w:rsid w:val="002E2687"/>
    <w:rsid w:val="002F573C"/>
    <w:rsid w:val="00312BD1"/>
    <w:rsid w:val="003178CC"/>
    <w:rsid w:val="00325645"/>
    <w:rsid w:val="00342AD4"/>
    <w:rsid w:val="003520CF"/>
    <w:rsid w:val="003955AA"/>
    <w:rsid w:val="003E01C4"/>
    <w:rsid w:val="003E37D9"/>
    <w:rsid w:val="003F33BF"/>
    <w:rsid w:val="004637BC"/>
    <w:rsid w:val="00473250"/>
    <w:rsid w:val="004A33A9"/>
    <w:rsid w:val="004D5B55"/>
    <w:rsid w:val="004F42FA"/>
    <w:rsid w:val="005932DF"/>
    <w:rsid w:val="005D098E"/>
    <w:rsid w:val="005D31EC"/>
    <w:rsid w:val="005E2E02"/>
    <w:rsid w:val="005F48ED"/>
    <w:rsid w:val="006107DA"/>
    <w:rsid w:val="0061520E"/>
    <w:rsid w:val="00625414"/>
    <w:rsid w:val="006356A2"/>
    <w:rsid w:val="0063701D"/>
    <w:rsid w:val="00641674"/>
    <w:rsid w:val="00641E81"/>
    <w:rsid w:val="0064235F"/>
    <w:rsid w:val="00644449"/>
    <w:rsid w:val="006642AB"/>
    <w:rsid w:val="00666242"/>
    <w:rsid w:val="006916EE"/>
    <w:rsid w:val="006E1EA9"/>
    <w:rsid w:val="00706C9B"/>
    <w:rsid w:val="00732D1F"/>
    <w:rsid w:val="00752593"/>
    <w:rsid w:val="00773B96"/>
    <w:rsid w:val="00791B5E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E3493"/>
    <w:rsid w:val="008E5C04"/>
    <w:rsid w:val="008F430B"/>
    <w:rsid w:val="00914698"/>
    <w:rsid w:val="00921370"/>
    <w:rsid w:val="00965454"/>
    <w:rsid w:val="0097636D"/>
    <w:rsid w:val="009B145B"/>
    <w:rsid w:val="009D1365"/>
    <w:rsid w:val="00A070A4"/>
    <w:rsid w:val="00A61F12"/>
    <w:rsid w:val="00AA3FA5"/>
    <w:rsid w:val="00AE41E0"/>
    <w:rsid w:val="00B1634F"/>
    <w:rsid w:val="00B35861"/>
    <w:rsid w:val="00B67C15"/>
    <w:rsid w:val="00B971C0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32</cp:revision>
  <cp:lastPrinted>2018-06-11T13:55:00Z</cp:lastPrinted>
  <dcterms:created xsi:type="dcterms:W3CDTF">2018-06-08T15:55:00Z</dcterms:created>
  <dcterms:modified xsi:type="dcterms:W3CDTF">2018-06-11T17:39:00Z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